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4618D9">
      <w:pPr>
        <w:rPr>
          <w:b/>
          <w:sz w:val="36"/>
          <w:szCs w:val="36"/>
          <w:u w:val="single"/>
        </w:rPr>
      </w:pPr>
      <w:proofErr w:type="gramStart"/>
      <w:r>
        <w:rPr>
          <w:b/>
          <w:sz w:val="36"/>
          <w:szCs w:val="36"/>
          <w:u w:val="single"/>
        </w:rPr>
        <w:t>6</w:t>
      </w:r>
      <w:r w:rsidRPr="00865602">
        <w:rPr>
          <w:b/>
          <w:sz w:val="36"/>
          <w:szCs w:val="36"/>
          <w:u w:val="single"/>
          <w:vertAlign w:val="superscript"/>
        </w:rPr>
        <w:t>th</w:t>
      </w:r>
      <w:proofErr w:type="gramEnd"/>
      <w:r w:rsidR="00865602">
        <w:rPr>
          <w:b/>
          <w:sz w:val="36"/>
          <w:szCs w:val="36"/>
          <w:u w:val="single"/>
        </w:rPr>
        <w:t xml:space="preserve"> Form</w:t>
      </w:r>
      <w:r w:rsidR="0001247E">
        <w:rPr>
          <w:b/>
          <w:sz w:val="36"/>
          <w:szCs w:val="36"/>
          <w:u w:val="single"/>
        </w:rPr>
        <w:t xml:space="preserve"> One</w:t>
      </w:r>
      <w:r w:rsidR="001D2CCA" w:rsidRPr="0049087D">
        <w:rPr>
          <w:b/>
          <w:sz w:val="36"/>
          <w:szCs w:val="36"/>
          <w:u w:val="single"/>
        </w:rPr>
        <w:t xml:space="preserve"> </w:t>
      </w:r>
      <w:r w:rsidR="00865602">
        <w:rPr>
          <w:b/>
          <w:sz w:val="36"/>
          <w:szCs w:val="36"/>
          <w:u w:val="single"/>
        </w:rPr>
        <w:t>–</w:t>
      </w:r>
      <w:r w:rsidR="00D50311">
        <w:rPr>
          <w:b/>
          <w:sz w:val="36"/>
          <w:szCs w:val="36"/>
          <w:u w:val="single"/>
        </w:rPr>
        <w:t xml:space="preserve"> </w:t>
      </w:r>
      <w:r w:rsidR="00865602">
        <w:rPr>
          <w:b/>
          <w:sz w:val="36"/>
          <w:szCs w:val="36"/>
          <w:u w:val="single"/>
        </w:rPr>
        <w:t>Weekly Planner</w:t>
      </w:r>
      <w:r>
        <w:rPr>
          <w:b/>
          <w:sz w:val="36"/>
          <w:szCs w:val="36"/>
          <w:u w:val="single"/>
        </w:rPr>
        <w:t xml:space="preserve"> </w:t>
      </w:r>
    </w:p>
    <w:p w:rsidR="00C22A18" w:rsidRPr="00B42F5F" w:rsidRDefault="0001247E">
      <w:pPr>
        <w:rPr>
          <w:b/>
          <w:sz w:val="28"/>
          <w:szCs w:val="28"/>
          <w:u w:val="single"/>
        </w:rPr>
      </w:pPr>
      <w:r>
        <w:rPr>
          <w:b/>
          <w:sz w:val="28"/>
          <w:szCs w:val="28"/>
          <w:u w:val="single"/>
        </w:rPr>
        <w:t>Week</w:t>
      </w:r>
      <w:r w:rsidR="00B6215B">
        <w:rPr>
          <w:b/>
          <w:sz w:val="28"/>
          <w:szCs w:val="28"/>
          <w:u w:val="single"/>
        </w:rPr>
        <w:t xml:space="preserve"> </w:t>
      </w:r>
      <w:r w:rsidR="006C5A2B">
        <w:rPr>
          <w:b/>
          <w:sz w:val="28"/>
          <w:szCs w:val="28"/>
          <w:u w:val="single"/>
        </w:rPr>
        <w:t>Beginning</w:t>
      </w:r>
      <w:r w:rsidR="00E921D1" w:rsidRPr="00B42F5F">
        <w:rPr>
          <w:b/>
          <w:sz w:val="28"/>
          <w:szCs w:val="28"/>
          <w:u w:val="single"/>
        </w:rPr>
        <w:t xml:space="preserve"> </w:t>
      </w:r>
      <w:r w:rsidR="00B2728F">
        <w:rPr>
          <w:b/>
          <w:sz w:val="28"/>
          <w:szCs w:val="28"/>
          <w:u w:val="single"/>
        </w:rPr>
        <w:t>22</w:t>
      </w:r>
      <w:r w:rsidR="00B2728F">
        <w:rPr>
          <w:b/>
          <w:sz w:val="28"/>
          <w:szCs w:val="28"/>
          <w:u w:val="single"/>
          <w:vertAlign w:val="superscript"/>
        </w:rPr>
        <w:t>nd</w:t>
      </w:r>
      <w:r w:rsidR="00B2728F">
        <w:rPr>
          <w:b/>
          <w:sz w:val="28"/>
          <w:szCs w:val="28"/>
          <w:u w:val="single"/>
        </w:rPr>
        <w:t xml:space="preserve"> February</w:t>
      </w:r>
      <w:r w:rsidR="00692360">
        <w:rPr>
          <w:b/>
          <w:sz w:val="28"/>
          <w:szCs w:val="28"/>
          <w:u w:val="single"/>
        </w:rPr>
        <w:t xml:space="preserve"> </w:t>
      </w:r>
      <w:r w:rsidR="003E51E8">
        <w:rPr>
          <w:b/>
          <w:sz w:val="28"/>
          <w:szCs w:val="28"/>
          <w:u w:val="single"/>
        </w:rPr>
        <w:t>2021</w:t>
      </w:r>
      <w:r w:rsidR="00C22A18">
        <w:rPr>
          <w:b/>
          <w:sz w:val="28"/>
          <w:szCs w:val="28"/>
          <w:u w:val="single"/>
        </w:rPr>
        <w:t xml:space="preserve">   </w:t>
      </w: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1413"/>
        <w:gridCol w:w="8055"/>
        <w:gridCol w:w="4702"/>
      </w:tblGrid>
      <w:tr w:rsidR="00C22A18" w:rsidRPr="00B42F5F" w:rsidTr="00357C77">
        <w:tc>
          <w:tcPr>
            <w:tcW w:w="1413" w:type="dxa"/>
          </w:tcPr>
          <w:p w:rsidR="00E921D1" w:rsidRPr="00B42F5F" w:rsidRDefault="004618D9" w:rsidP="007E18C7">
            <w:pPr>
              <w:rPr>
                <w:b/>
                <w:sz w:val="28"/>
                <w:szCs w:val="28"/>
              </w:rPr>
            </w:pPr>
            <w:r>
              <w:rPr>
                <w:b/>
                <w:sz w:val="28"/>
                <w:szCs w:val="28"/>
              </w:rPr>
              <w:t>Subject</w:t>
            </w:r>
          </w:p>
        </w:tc>
        <w:tc>
          <w:tcPr>
            <w:tcW w:w="8055" w:type="dxa"/>
          </w:tcPr>
          <w:p w:rsidR="00E921D1" w:rsidRPr="00B42F5F" w:rsidRDefault="00B42F5F" w:rsidP="007E18C7">
            <w:pPr>
              <w:rPr>
                <w:b/>
                <w:sz w:val="28"/>
                <w:szCs w:val="28"/>
              </w:rPr>
            </w:pPr>
            <w:r w:rsidRPr="00B42F5F">
              <w:rPr>
                <w:b/>
                <w:sz w:val="28"/>
                <w:szCs w:val="28"/>
              </w:rPr>
              <w:t xml:space="preserve">Activity </w:t>
            </w:r>
          </w:p>
        </w:tc>
        <w:tc>
          <w:tcPr>
            <w:tcW w:w="4702" w:type="dxa"/>
          </w:tcPr>
          <w:p w:rsidR="00E921D1" w:rsidRPr="00B42F5F" w:rsidRDefault="00B42F5F" w:rsidP="007E18C7">
            <w:pPr>
              <w:rPr>
                <w:b/>
                <w:sz w:val="28"/>
                <w:szCs w:val="28"/>
              </w:rPr>
            </w:pPr>
            <w:r w:rsidRPr="00B42F5F">
              <w:rPr>
                <w:b/>
                <w:sz w:val="28"/>
                <w:szCs w:val="28"/>
              </w:rPr>
              <w:t xml:space="preserve">Links </w:t>
            </w:r>
            <w:r w:rsidR="00017010">
              <w:rPr>
                <w:b/>
                <w:sz w:val="28"/>
                <w:szCs w:val="28"/>
              </w:rPr>
              <w:t>and resources</w:t>
            </w:r>
          </w:p>
        </w:tc>
      </w:tr>
      <w:tr w:rsidR="00C22A18" w:rsidTr="00357C77">
        <w:tc>
          <w:tcPr>
            <w:tcW w:w="1413" w:type="dxa"/>
            <w:shd w:val="clear" w:color="auto" w:fill="FF0000"/>
          </w:tcPr>
          <w:p w:rsidR="00DB7D68" w:rsidRDefault="00DB7D68" w:rsidP="007E18C7">
            <w:pPr>
              <w:rPr>
                <w:sz w:val="24"/>
                <w:szCs w:val="24"/>
              </w:rPr>
            </w:pPr>
          </w:p>
          <w:p w:rsidR="00DB7D68" w:rsidRDefault="004618D9" w:rsidP="007E18C7">
            <w:pPr>
              <w:rPr>
                <w:sz w:val="24"/>
                <w:szCs w:val="24"/>
              </w:rPr>
            </w:pPr>
            <w:r>
              <w:rPr>
                <w:sz w:val="24"/>
                <w:szCs w:val="24"/>
              </w:rPr>
              <w:t>Monday am</w:t>
            </w:r>
            <w:r w:rsidR="00DB7D68">
              <w:rPr>
                <w:sz w:val="24"/>
                <w:szCs w:val="24"/>
              </w:rPr>
              <w:t xml:space="preserve"> </w:t>
            </w:r>
          </w:p>
          <w:p w:rsidR="00DB7D68" w:rsidRDefault="00DB7D68" w:rsidP="007E18C7">
            <w:pPr>
              <w:rPr>
                <w:sz w:val="24"/>
                <w:szCs w:val="24"/>
              </w:rPr>
            </w:pPr>
          </w:p>
          <w:p w:rsidR="00DB7D68" w:rsidRDefault="00DB7D68" w:rsidP="007E18C7">
            <w:pPr>
              <w:rPr>
                <w:sz w:val="24"/>
                <w:szCs w:val="24"/>
              </w:rPr>
            </w:pPr>
          </w:p>
          <w:p w:rsidR="00DB7D68" w:rsidRDefault="00DB7D68" w:rsidP="007E18C7">
            <w:pPr>
              <w:rPr>
                <w:sz w:val="24"/>
                <w:szCs w:val="24"/>
              </w:rPr>
            </w:pPr>
          </w:p>
          <w:p w:rsidR="00DB7D68" w:rsidRPr="00B42F5F" w:rsidRDefault="00DB7D68" w:rsidP="007E18C7">
            <w:pPr>
              <w:rPr>
                <w:sz w:val="24"/>
                <w:szCs w:val="24"/>
              </w:rPr>
            </w:pPr>
          </w:p>
        </w:tc>
        <w:tc>
          <w:tcPr>
            <w:tcW w:w="8055" w:type="dxa"/>
          </w:tcPr>
          <w:p w:rsidR="00E76A69" w:rsidRDefault="00E76A69" w:rsidP="007E18C7">
            <w:pPr>
              <w:rPr>
                <w:u w:val="single"/>
              </w:rPr>
            </w:pPr>
            <w:r>
              <w:rPr>
                <w:u w:val="single"/>
              </w:rPr>
              <w:t>Community Participation</w:t>
            </w:r>
          </w:p>
          <w:p w:rsidR="00046D9E" w:rsidRPr="00046D9E" w:rsidRDefault="00046D9E" w:rsidP="007E18C7">
            <w:pPr>
              <w:rPr>
                <w:u w:val="single"/>
              </w:rPr>
            </w:pPr>
            <w:r w:rsidRPr="00046D9E">
              <w:rPr>
                <w:u w:val="single"/>
              </w:rPr>
              <w:t xml:space="preserve">PP: </w:t>
            </w:r>
            <w:r>
              <w:rPr>
                <w:u w:val="single"/>
              </w:rPr>
              <w:t>recognise aspects of their relationship to the communities to which they belong:</w:t>
            </w:r>
            <w:r w:rsidR="005D00DF">
              <w:rPr>
                <w:u w:val="single"/>
              </w:rPr>
              <w:t xml:space="preserve"> be aware that they can contribute to their community</w:t>
            </w:r>
          </w:p>
          <w:p w:rsidR="0001247E" w:rsidRDefault="00B2728F" w:rsidP="007E18C7">
            <w:r>
              <w:t>Watch the video clip &amp; l</w:t>
            </w:r>
            <w:r w:rsidR="00D63F33">
              <w:t xml:space="preserve">ook at the </w:t>
            </w:r>
            <w:r>
              <w:t xml:space="preserve">‘good neighbour’ </w:t>
            </w:r>
            <w:r w:rsidR="00D63F33">
              <w:t xml:space="preserve">sheet they did a couple of weeks ago and </w:t>
            </w:r>
            <w:r>
              <w:t xml:space="preserve">recap on the different things that made a good citizen. Go for a short walk round your local area and observe any signs of people being bad neighbours e.g. dog poo on the pavement, litter on the ground, loud music, buildings in tatty repair. Go </w:t>
            </w:r>
            <w:proofErr w:type="gramStart"/>
            <w:r>
              <w:t>home and use your computer, or paper and pens</w:t>
            </w:r>
            <w:proofErr w:type="gramEnd"/>
            <w:r>
              <w:t xml:space="preserve"> and create a poster to remind people of one thing they should remember to do, e.g. put litter in the bin, collect dog poo whilst walking their dog. Search for and print out pictures from the internet to help you make your poster. Once you have made it, display it in your front window. </w:t>
            </w:r>
          </w:p>
          <w:p w:rsidR="00D943C4" w:rsidRPr="00DB7D68" w:rsidRDefault="00D943C4" w:rsidP="007E18C7"/>
        </w:tc>
        <w:tc>
          <w:tcPr>
            <w:tcW w:w="4702" w:type="dxa"/>
          </w:tcPr>
          <w:p w:rsidR="002609D4" w:rsidRDefault="00F3129F" w:rsidP="007E18C7">
            <w:r>
              <w:t>Link to a video clip about what makes a good citizen on YouTube</w:t>
            </w:r>
          </w:p>
          <w:p w:rsidR="002609D4" w:rsidRDefault="00EF3928" w:rsidP="004E14B5">
            <w:hyperlink r:id="rId5" w:history="1">
              <w:r w:rsidR="00652D19" w:rsidRPr="00724B4A">
                <w:rPr>
                  <w:rStyle w:val="Hyperlink"/>
                </w:rPr>
                <w:t>https://www.youtube.com/watch?v=LKCtzuvBZPc</w:t>
              </w:r>
            </w:hyperlink>
          </w:p>
          <w:p w:rsidR="00652D19" w:rsidRDefault="00652D19" w:rsidP="004E14B5"/>
        </w:tc>
      </w:tr>
      <w:tr w:rsidR="004618D9" w:rsidTr="00357C77">
        <w:tc>
          <w:tcPr>
            <w:tcW w:w="1413" w:type="dxa"/>
            <w:shd w:val="clear" w:color="auto" w:fill="FF0000"/>
          </w:tcPr>
          <w:p w:rsidR="00DB7D68" w:rsidRDefault="00DB7D68" w:rsidP="007E18C7">
            <w:pPr>
              <w:rPr>
                <w:sz w:val="24"/>
                <w:szCs w:val="24"/>
              </w:rPr>
            </w:pPr>
          </w:p>
          <w:p w:rsidR="004618D9" w:rsidRDefault="004618D9" w:rsidP="007E18C7">
            <w:pPr>
              <w:rPr>
                <w:sz w:val="24"/>
                <w:szCs w:val="24"/>
              </w:rPr>
            </w:pPr>
            <w:r>
              <w:rPr>
                <w:sz w:val="24"/>
                <w:szCs w:val="24"/>
              </w:rPr>
              <w:t>Monday pm</w:t>
            </w:r>
          </w:p>
          <w:p w:rsidR="00DB7D68" w:rsidRDefault="00DB7D68" w:rsidP="007E18C7">
            <w:pPr>
              <w:rPr>
                <w:sz w:val="24"/>
                <w:szCs w:val="24"/>
              </w:rPr>
            </w:pPr>
          </w:p>
          <w:p w:rsidR="00DB7D68" w:rsidRDefault="00DB7D68" w:rsidP="007E18C7">
            <w:pPr>
              <w:rPr>
                <w:sz w:val="24"/>
                <w:szCs w:val="24"/>
              </w:rPr>
            </w:pPr>
          </w:p>
          <w:p w:rsidR="00DB7D68" w:rsidRDefault="00DB7D68" w:rsidP="007E18C7">
            <w:pPr>
              <w:rPr>
                <w:sz w:val="24"/>
                <w:szCs w:val="24"/>
              </w:rPr>
            </w:pPr>
          </w:p>
          <w:p w:rsidR="00DB7D68" w:rsidRPr="00B42F5F" w:rsidRDefault="00DB7D68" w:rsidP="007E18C7">
            <w:pPr>
              <w:rPr>
                <w:sz w:val="24"/>
                <w:szCs w:val="24"/>
              </w:rPr>
            </w:pPr>
          </w:p>
        </w:tc>
        <w:tc>
          <w:tcPr>
            <w:tcW w:w="8055" w:type="dxa"/>
          </w:tcPr>
          <w:p w:rsidR="004618D9" w:rsidRDefault="00DB7D68" w:rsidP="007E18C7">
            <w:pPr>
              <w:rPr>
                <w:u w:val="single"/>
              </w:rPr>
            </w:pPr>
            <w:r w:rsidRPr="00DB7D68">
              <w:rPr>
                <w:u w:val="single"/>
              </w:rPr>
              <w:t>Enterprise</w:t>
            </w:r>
          </w:p>
          <w:p w:rsidR="008D3C9A" w:rsidRDefault="008D3C9A" w:rsidP="007E18C7">
            <w:pPr>
              <w:rPr>
                <w:u w:val="single"/>
              </w:rPr>
            </w:pPr>
            <w:r>
              <w:rPr>
                <w:u w:val="single"/>
              </w:rPr>
              <w:t>PP: take part in selecting a mini-enterprise project to be involved in:</w:t>
            </w:r>
          </w:p>
          <w:p w:rsidR="008D3C9A" w:rsidRDefault="008D3C9A" w:rsidP="007E18C7">
            <w:pPr>
              <w:rPr>
                <w:u w:val="single"/>
              </w:rPr>
            </w:pPr>
            <w:r>
              <w:rPr>
                <w:u w:val="single"/>
              </w:rPr>
              <w:t>PP: Take part in planning an identified mini-enterprise project:</w:t>
            </w:r>
          </w:p>
          <w:p w:rsidR="008D3C9A" w:rsidRPr="00DB7D68" w:rsidRDefault="00B2728F" w:rsidP="00B2728F">
            <w:r>
              <w:t xml:space="preserve">Use a computer or iPad to research the events/seasonal celebrations that are coming up e.g. </w:t>
            </w:r>
            <w:r>
              <w:t>Mother’s Day</w:t>
            </w:r>
            <w:r>
              <w:t xml:space="preserve">, Easter etc. Go on Pinterest and search for craft ideas linked to these events. Look at simple crafts that you think you can make and sell to family and friends. For example, </w:t>
            </w:r>
            <w:r>
              <w:t>Mothers’ Day</w:t>
            </w:r>
            <w:r>
              <w:t xml:space="preserve"> gift, Easter decorations or card</w:t>
            </w:r>
            <w:r>
              <w:t xml:space="preserve">. </w:t>
            </w:r>
            <w:r>
              <w:t>Make a list of what you will need to make your chosen item and start to collect the things you need</w:t>
            </w:r>
            <w:r w:rsidR="007A65C1">
              <w:t xml:space="preserve">.  </w:t>
            </w:r>
          </w:p>
        </w:tc>
        <w:tc>
          <w:tcPr>
            <w:tcW w:w="4702" w:type="dxa"/>
          </w:tcPr>
          <w:p w:rsidR="007A65C1" w:rsidRDefault="007A65C1" w:rsidP="007E18C7">
            <w:r>
              <w:t>Link to the Pinterest site</w:t>
            </w:r>
          </w:p>
          <w:p w:rsidR="004618D9" w:rsidRDefault="00B2728F" w:rsidP="007E18C7">
            <w:r w:rsidRPr="00B2728F">
              <w:drawing>
                <wp:anchor distT="0" distB="0" distL="114300" distR="114300" simplePos="0" relativeHeight="251664384" behindDoc="0" locked="0" layoutInCell="1" allowOverlap="1" wp14:anchorId="5EACD81D" wp14:editId="27EBB8C3">
                  <wp:simplePos x="0" y="0"/>
                  <wp:positionH relativeFrom="column">
                    <wp:posOffset>749935</wp:posOffset>
                  </wp:positionH>
                  <wp:positionV relativeFrom="paragraph">
                    <wp:posOffset>254635</wp:posOffset>
                  </wp:positionV>
                  <wp:extent cx="658495" cy="701675"/>
                  <wp:effectExtent l="38100" t="38100" r="46355" b="412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20231"/>
                          <a:stretch/>
                        </pic:blipFill>
                        <pic:spPr bwMode="auto">
                          <a:xfrm>
                            <a:off x="0" y="0"/>
                            <a:ext cx="658495" cy="701675"/>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728F">
              <w:drawing>
                <wp:anchor distT="0" distB="0" distL="114300" distR="114300" simplePos="0" relativeHeight="251662336" behindDoc="0" locked="0" layoutInCell="1" allowOverlap="1" wp14:anchorId="15748261" wp14:editId="31BA8B19">
                  <wp:simplePos x="0" y="0"/>
                  <wp:positionH relativeFrom="column">
                    <wp:posOffset>1516380</wp:posOffset>
                  </wp:positionH>
                  <wp:positionV relativeFrom="paragraph">
                    <wp:posOffset>254635</wp:posOffset>
                  </wp:positionV>
                  <wp:extent cx="605790" cy="822960"/>
                  <wp:effectExtent l="38100" t="38100" r="41910" b="342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b="44495"/>
                          <a:stretch/>
                        </pic:blipFill>
                        <pic:spPr bwMode="auto">
                          <a:xfrm>
                            <a:off x="0" y="0"/>
                            <a:ext cx="605790" cy="822960"/>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728F">
              <w:drawing>
                <wp:anchor distT="0" distB="0" distL="114300" distR="114300" simplePos="0" relativeHeight="251657216" behindDoc="0" locked="0" layoutInCell="1" allowOverlap="1" wp14:anchorId="266C5B5E" wp14:editId="25F9FDB7">
                  <wp:simplePos x="0" y="0"/>
                  <wp:positionH relativeFrom="column">
                    <wp:posOffset>2230120</wp:posOffset>
                  </wp:positionH>
                  <wp:positionV relativeFrom="paragraph">
                    <wp:posOffset>254635</wp:posOffset>
                  </wp:positionV>
                  <wp:extent cx="583565" cy="875665"/>
                  <wp:effectExtent l="19050" t="19050" r="26035" b="196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565" cy="87566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Pr="00B2728F">
              <w:drawing>
                <wp:anchor distT="0" distB="0" distL="114300" distR="114300" simplePos="0" relativeHeight="251668480" behindDoc="0" locked="0" layoutInCell="1" allowOverlap="1" wp14:anchorId="5D159D41" wp14:editId="213EB669">
                  <wp:simplePos x="0" y="0"/>
                  <wp:positionH relativeFrom="column">
                    <wp:posOffset>6350</wp:posOffset>
                  </wp:positionH>
                  <wp:positionV relativeFrom="paragraph">
                    <wp:posOffset>254635</wp:posOffset>
                  </wp:positionV>
                  <wp:extent cx="635635" cy="847725"/>
                  <wp:effectExtent l="38100" t="38100" r="31115" b="476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5635" cy="847725"/>
                          </a:xfrm>
                          <a:prstGeom prst="rect">
                            <a:avLst/>
                          </a:prstGeom>
                          <a:ln w="28575">
                            <a:solidFill>
                              <a:schemeClr val="tx1"/>
                            </a:solidFill>
                          </a:ln>
                        </pic:spPr>
                      </pic:pic>
                    </a:graphicData>
                  </a:graphic>
                </wp:anchor>
              </w:drawing>
            </w:r>
            <w:hyperlink r:id="rId10" w:history="1">
              <w:r w:rsidR="007A65C1" w:rsidRPr="00724B4A">
                <w:rPr>
                  <w:rStyle w:val="Hyperlink"/>
                </w:rPr>
                <w:t>https://www.pinterest.co.uk/</w:t>
              </w:r>
            </w:hyperlink>
          </w:p>
          <w:p w:rsidR="006E365C" w:rsidRDefault="006E365C" w:rsidP="007E18C7"/>
        </w:tc>
      </w:tr>
      <w:tr w:rsidR="00C22A18" w:rsidTr="00357C77">
        <w:tc>
          <w:tcPr>
            <w:tcW w:w="1413" w:type="dxa"/>
            <w:shd w:val="clear" w:color="auto" w:fill="FFC000" w:themeFill="accent4"/>
          </w:tcPr>
          <w:p w:rsidR="002C6BC0" w:rsidRDefault="002C6BC0" w:rsidP="007E18C7">
            <w:pPr>
              <w:rPr>
                <w:sz w:val="24"/>
                <w:szCs w:val="24"/>
              </w:rPr>
            </w:pPr>
          </w:p>
          <w:p w:rsidR="00854609" w:rsidRPr="00B42F5F" w:rsidRDefault="004618D9" w:rsidP="007E18C7">
            <w:pPr>
              <w:rPr>
                <w:sz w:val="24"/>
                <w:szCs w:val="24"/>
              </w:rPr>
            </w:pPr>
            <w:r>
              <w:rPr>
                <w:sz w:val="24"/>
                <w:szCs w:val="24"/>
              </w:rPr>
              <w:t xml:space="preserve">Tuesday </w:t>
            </w:r>
            <w:r w:rsidR="00A83430">
              <w:rPr>
                <w:sz w:val="24"/>
                <w:szCs w:val="24"/>
              </w:rPr>
              <w:t>am</w:t>
            </w:r>
          </w:p>
          <w:p w:rsidR="00DB7D68" w:rsidRPr="00B42F5F" w:rsidRDefault="00DB7D68" w:rsidP="007E18C7">
            <w:pPr>
              <w:rPr>
                <w:sz w:val="24"/>
                <w:szCs w:val="24"/>
              </w:rPr>
            </w:pPr>
          </w:p>
        </w:tc>
        <w:tc>
          <w:tcPr>
            <w:tcW w:w="8055" w:type="dxa"/>
          </w:tcPr>
          <w:p w:rsidR="00A83430" w:rsidRDefault="00A83430" w:rsidP="007E18C7">
            <w:pPr>
              <w:rPr>
                <w:u w:val="single"/>
              </w:rPr>
            </w:pPr>
            <w:r>
              <w:rPr>
                <w:u w:val="single"/>
              </w:rPr>
              <w:t>Key Skills</w:t>
            </w:r>
          </w:p>
          <w:p w:rsidR="00B42F5F" w:rsidRDefault="0012269F" w:rsidP="007E18C7">
            <w:pPr>
              <w:rPr>
                <w:u w:val="single"/>
              </w:rPr>
            </w:pPr>
            <w:r>
              <w:rPr>
                <w:u w:val="single"/>
              </w:rPr>
              <w:t>English</w:t>
            </w:r>
            <w:r w:rsidR="00840B6B">
              <w:rPr>
                <w:u w:val="single"/>
              </w:rPr>
              <w:t xml:space="preserve"> </w:t>
            </w:r>
          </w:p>
          <w:p w:rsidR="007625CA" w:rsidRDefault="007625CA" w:rsidP="007625CA">
            <w:pPr>
              <w:rPr>
                <w:u w:val="single"/>
              </w:rPr>
            </w:pPr>
            <w:r>
              <w:rPr>
                <w:u w:val="single"/>
              </w:rPr>
              <w:t xml:space="preserve">PSD: Using technology in the </w:t>
            </w:r>
            <w:r>
              <w:rPr>
                <w:u w:val="single"/>
              </w:rPr>
              <w:t>community</w:t>
            </w:r>
            <w:r>
              <w:rPr>
                <w:u w:val="single"/>
              </w:rPr>
              <w:t xml:space="preserve">: identify technological equipment in the </w:t>
            </w:r>
            <w:r>
              <w:rPr>
                <w:u w:val="single"/>
              </w:rPr>
              <w:t>community</w:t>
            </w:r>
            <w:r>
              <w:rPr>
                <w:u w:val="single"/>
              </w:rPr>
              <w:t>:</w:t>
            </w:r>
          </w:p>
          <w:p w:rsidR="007625CA" w:rsidRDefault="007625CA" w:rsidP="007625CA">
            <w:r>
              <w:t xml:space="preserve">You can either focus on technology in the community e.g. pelican crossings, self-service tills, automatic doors, lifts, book scanners in the library, card readers etc. Alternatively, you can think about technology in school e.g. computer, printer, iPad, photocopier, </w:t>
            </w:r>
            <w:r>
              <w:lastRenderedPageBreak/>
              <w:t xml:space="preserve">laminator, shredder, keypad operated doors, calculators etc. Can you make a list of all the different technology you can think of in your chosen </w:t>
            </w:r>
            <w:proofErr w:type="gramStart"/>
            <w:r>
              <w:t>area.</w:t>
            </w:r>
            <w:proofErr w:type="gramEnd"/>
            <w:r>
              <w:t xml:space="preserve"> Use photos from the internet to put on your recording sheet. Make sure you record your ideas using neat writing with correct spellings.</w:t>
            </w:r>
          </w:p>
          <w:p w:rsidR="0012269F" w:rsidRDefault="0012269F" w:rsidP="007E18C7"/>
          <w:p w:rsidR="0012269F" w:rsidRDefault="0012269F" w:rsidP="007E18C7">
            <w:pPr>
              <w:rPr>
                <w:u w:val="single"/>
              </w:rPr>
            </w:pPr>
            <w:r>
              <w:rPr>
                <w:u w:val="single"/>
              </w:rPr>
              <w:t>Maths</w:t>
            </w:r>
          </w:p>
          <w:p w:rsidR="0012269F" w:rsidRDefault="007B00F5" w:rsidP="007E18C7">
            <w:pPr>
              <w:rPr>
                <w:u w:val="single"/>
              </w:rPr>
            </w:pPr>
            <w:r w:rsidRPr="007B00F5">
              <w:rPr>
                <w:u w:val="single"/>
              </w:rPr>
              <w:t>PP: demonstrate an awareness of common measures – recognise coins up to £2 and notes up to £10</w:t>
            </w:r>
          </w:p>
          <w:p w:rsidR="00005E7B" w:rsidRDefault="007625CA" w:rsidP="007E18C7">
            <w:r>
              <w:t>Complete the work sheets, combining coins to make specific amounts to ‘buy’ familiar items – find the correct coins for each item, cut them out and sick them down</w:t>
            </w:r>
          </w:p>
          <w:p w:rsidR="007B00F5" w:rsidRPr="007B00F5" w:rsidRDefault="00072A4C" w:rsidP="005C3518">
            <w:pPr>
              <w:jc w:val="both"/>
            </w:pPr>
            <w:r>
              <w:t xml:space="preserve"> </w:t>
            </w:r>
          </w:p>
        </w:tc>
        <w:tc>
          <w:tcPr>
            <w:tcW w:w="4702" w:type="dxa"/>
          </w:tcPr>
          <w:p w:rsidR="006C5563" w:rsidRDefault="006C5563" w:rsidP="007E18C7"/>
          <w:p w:rsidR="006C5563" w:rsidRDefault="006C5563" w:rsidP="007E18C7"/>
          <w:p w:rsidR="00986AB2" w:rsidRPr="00986AB2" w:rsidRDefault="00986AB2" w:rsidP="007E18C7">
            <w:pPr>
              <w:rPr>
                <w:sz w:val="20"/>
                <w:szCs w:val="20"/>
              </w:rPr>
            </w:pPr>
          </w:p>
        </w:tc>
      </w:tr>
      <w:tr w:rsidR="00005E7B" w:rsidTr="00357C77">
        <w:tc>
          <w:tcPr>
            <w:tcW w:w="1413" w:type="dxa"/>
            <w:shd w:val="clear" w:color="auto" w:fill="FFC000" w:themeFill="accent4"/>
          </w:tcPr>
          <w:p w:rsidR="00005E7B" w:rsidRDefault="00005E7B" w:rsidP="007E18C7">
            <w:pPr>
              <w:rPr>
                <w:sz w:val="24"/>
                <w:szCs w:val="24"/>
              </w:rPr>
            </w:pPr>
          </w:p>
          <w:p w:rsidR="00005E7B" w:rsidRDefault="00005E7B" w:rsidP="007E18C7">
            <w:pPr>
              <w:rPr>
                <w:sz w:val="24"/>
                <w:szCs w:val="24"/>
              </w:rPr>
            </w:pPr>
          </w:p>
          <w:p w:rsidR="00005E7B" w:rsidRDefault="00005E7B" w:rsidP="007E18C7">
            <w:pPr>
              <w:rPr>
                <w:sz w:val="24"/>
                <w:szCs w:val="24"/>
              </w:rPr>
            </w:pPr>
            <w:r>
              <w:rPr>
                <w:sz w:val="24"/>
                <w:szCs w:val="24"/>
              </w:rPr>
              <w:t xml:space="preserve">Tuesday </w:t>
            </w:r>
          </w:p>
          <w:p w:rsidR="00005E7B" w:rsidRDefault="00005E7B" w:rsidP="007E18C7">
            <w:pPr>
              <w:rPr>
                <w:sz w:val="24"/>
                <w:szCs w:val="24"/>
              </w:rPr>
            </w:pPr>
            <w:r>
              <w:rPr>
                <w:sz w:val="24"/>
                <w:szCs w:val="24"/>
              </w:rPr>
              <w:t>pm</w:t>
            </w:r>
          </w:p>
          <w:p w:rsidR="00005E7B" w:rsidRDefault="00005E7B" w:rsidP="007E18C7">
            <w:pPr>
              <w:rPr>
                <w:sz w:val="24"/>
                <w:szCs w:val="24"/>
              </w:rPr>
            </w:pPr>
          </w:p>
          <w:p w:rsidR="00005E7B" w:rsidRDefault="00005E7B" w:rsidP="007E18C7">
            <w:pPr>
              <w:rPr>
                <w:sz w:val="24"/>
                <w:szCs w:val="24"/>
              </w:rPr>
            </w:pPr>
          </w:p>
          <w:p w:rsidR="00005E7B" w:rsidRDefault="00005E7B" w:rsidP="007E18C7">
            <w:pPr>
              <w:rPr>
                <w:sz w:val="24"/>
                <w:szCs w:val="24"/>
              </w:rPr>
            </w:pPr>
          </w:p>
          <w:p w:rsidR="00005E7B" w:rsidRPr="00B42F5F" w:rsidRDefault="00005E7B" w:rsidP="007E18C7">
            <w:pPr>
              <w:rPr>
                <w:sz w:val="24"/>
                <w:szCs w:val="24"/>
              </w:rPr>
            </w:pPr>
          </w:p>
        </w:tc>
        <w:tc>
          <w:tcPr>
            <w:tcW w:w="8055" w:type="dxa"/>
          </w:tcPr>
          <w:p w:rsidR="00005E7B" w:rsidRDefault="00005E7B" w:rsidP="007E18C7">
            <w:pPr>
              <w:rPr>
                <w:u w:val="single"/>
              </w:rPr>
            </w:pPr>
            <w:r>
              <w:rPr>
                <w:u w:val="single"/>
              </w:rPr>
              <w:t>Vocational Studies</w:t>
            </w:r>
            <w:r w:rsidR="006C5891">
              <w:rPr>
                <w:u w:val="single"/>
              </w:rPr>
              <w:t xml:space="preserve"> – Café Skills or Cleaning</w:t>
            </w:r>
          </w:p>
          <w:p w:rsidR="00005E7B" w:rsidRDefault="00005E7B" w:rsidP="007E18C7">
            <w:pPr>
              <w:rPr>
                <w:noProof/>
              </w:rPr>
            </w:pPr>
            <w:r>
              <w:rPr>
                <w:noProof/>
                <w:u w:val="single"/>
              </w:rPr>
              <w:t>Café Skills</w:t>
            </w:r>
          </w:p>
          <w:p w:rsidR="00F83479" w:rsidRDefault="00F83479" w:rsidP="007E18C7">
            <w:pPr>
              <w:spacing w:line="259" w:lineRule="auto"/>
              <w:rPr>
                <w:noProof/>
                <w:u w:val="single"/>
              </w:rPr>
            </w:pPr>
            <w:r>
              <w:rPr>
                <w:noProof/>
                <w:u w:val="single"/>
              </w:rPr>
              <w:t>PP: develop skills for the workplace: take part in activitie</w:t>
            </w:r>
            <w:r w:rsidR="00A121C0">
              <w:rPr>
                <w:noProof/>
                <w:u w:val="single"/>
              </w:rPr>
              <w:t>s that require simple</w:t>
            </w:r>
            <w:r>
              <w:rPr>
                <w:noProof/>
                <w:u w:val="single"/>
              </w:rPr>
              <w:t xml:space="preserve"> decisions to be made &amp; straightforward activities that require you to interact with other people</w:t>
            </w:r>
          </w:p>
          <w:p w:rsidR="00F83479" w:rsidRDefault="00F83479" w:rsidP="007E18C7">
            <w:pPr>
              <w:spacing w:line="259" w:lineRule="auto"/>
              <w:rPr>
                <w:noProof/>
                <w:u w:val="single"/>
              </w:rPr>
            </w:pPr>
            <w:r>
              <w:rPr>
                <w:noProof/>
                <w:u w:val="single"/>
              </w:rPr>
              <w:t>Recognise key features of health and safety in the workplace</w:t>
            </w:r>
          </w:p>
          <w:p w:rsidR="00005E7B" w:rsidRDefault="00072A4C" w:rsidP="007E18C7">
            <w:pPr>
              <w:spacing w:after="160" w:line="259" w:lineRule="auto"/>
              <w:rPr>
                <w:noProof/>
              </w:rPr>
            </w:pPr>
            <w:r>
              <w:rPr>
                <w:noProof/>
              </w:rPr>
              <w:t xml:space="preserve">Recap on </w:t>
            </w:r>
            <w:r w:rsidR="00EF3928">
              <w:rPr>
                <w:noProof/>
              </w:rPr>
              <w:t>how you run you café skills sessions at home</w:t>
            </w:r>
            <w:r>
              <w:rPr>
                <w:noProof/>
              </w:rPr>
              <w:t xml:space="preserve">. </w:t>
            </w:r>
            <w:r w:rsidR="00EF3928">
              <w:rPr>
                <w:noProof/>
              </w:rPr>
              <w:t>Decide what</w:t>
            </w:r>
            <w:r>
              <w:rPr>
                <w:noProof/>
              </w:rPr>
              <w:t xml:space="preserve"> role you </w:t>
            </w:r>
            <w:r w:rsidR="00EF3928">
              <w:rPr>
                <w:noProof/>
              </w:rPr>
              <w:t>take.</w:t>
            </w:r>
            <w:r>
              <w:rPr>
                <w:noProof/>
              </w:rPr>
              <w:t xml:space="preserve"> Plan to run your café again. Check the menus– do you need to change them? Have you got the same snacks and drinks on offer? </w:t>
            </w:r>
            <w:r w:rsidR="00A121C0">
              <w:rPr>
                <w:noProof/>
              </w:rPr>
              <w:t>If appropri</w:t>
            </w:r>
            <w:r>
              <w:rPr>
                <w:noProof/>
              </w:rPr>
              <w:t xml:space="preserve">ate, don’t forget to add prices to the things on the menu. Once the menu is sorted, set up your café. Maybe use a table cloth to make the table look nice and put your menu on the table for your family to see what is on offer. </w:t>
            </w:r>
            <w:r w:rsidR="00EF3928">
              <w:rPr>
                <w:noProof/>
              </w:rPr>
              <w:t>A</w:t>
            </w:r>
            <w:r>
              <w:rPr>
                <w:noProof/>
              </w:rPr>
              <w:t>s</w:t>
            </w:r>
            <w:r w:rsidR="00005E7B" w:rsidRPr="00005E7B">
              <w:rPr>
                <w:noProof/>
              </w:rPr>
              <w:t xml:space="preserve">k </w:t>
            </w:r>
            <w:r w:rsidR="00EF3928">
              <w:rPr>
                <w:noProof/>
              </w:rPr>
              <w:t>a</w:t>
            </w:r>
            <w:r w:rsidR="00005E7B" w:rsidRPr="00005E7B">
              <w:rPr>
                <w:noProof/>
              </w:rPr>
              <w:t xml:space="preserve"> member of your family to help you by being either cook to your waiter/waitress, or waiter/waitress to your cook. </w:t>
            </w:r>
            <w:r w:rsidR="00A121C0">
              <w:rPr>
                <w:noProof/>
              </w:rPr>
              <w:t xml:space="preserve">Make sure you tie long hair back, wear an apron and wash your hands with lots of soap and water before starting work. </w:t>
            </w:r>
            <w:r w:rsidR="00005E7B" w:rsidRPr="00005E7B">
              <w:rPr>
                <w:noProof/>
              </w:rPr>
              <w:t xml:space="preserve">Take each person’s orders for drinks and snacks </w:t>
            </w:r>
            <w:r w:rsidR="00F83479">
              <w:rPr>
                <w:noProof/>
              </w:rPr>
              <w:t>or</w:t>
            </w:r>
            <w:r w:rsidR="00005E7B" w:rsidRPr="00005E7B">
              <w:rPr>
                <w:noProof/>
              </w:rPr>
              <w:t xml:space="preserve"> go into the kitchen to make them. See if you can remember what to do and try to be as independent as you can. </w:t>
            </w:r>
            <w:r w:rsidR="00A121C0">
              <w:rPr>
                <w:noProof/>
              </w:rPr>
              <w:t>R</w:t>
            </w:r>
            <w:r w:rsidR="00005E7B" w:rsidRPr="00005E7B">
              <w:rPr>
                <w:noProof/>
              </w:rPr>
              <w:t>emember and follow the safety rules when making hot drinks and toast.</w:t>
            </w:r>
            <w:r w:rsidR="00F83479">
              <w:rPr>
                <w:noProof/>
              </w:rPr>
              <w:t xml:space="preserve"> If you are being the waiter/waitress make a note of the prices of what each customer has orders and add the amounts up (use a calculator if you want to) and present your customers with their bills.</w:t>
            </w:r>
          </w:p>
          <w:p w:rsidR="00A121C0" w:rsidRDefault="00A121C0" w:rsidP="007E18C7">
            <w:pPr>
              <w:spacing w:after="160" w:line="259" w:lineRule="auto"/>
              <w:rPr>
                <w:noProof/>
                <w:u w:val="single"/>
              </w:rPr>
            </w:pPr>
            <w:r>
              <w:rPr>
                <w:noProof/>
                <w:u w:val="single"/>
              </w:rPr>
              <w:lastRenderedPageBreak/>
              <w:t>Cleaning</w:t>
            </w:r>
          </w:p>
          <w:p w:rsidR="00A121C0" w:rsidRDefault="00A121C0" w:rsidP="007E18C7">
            <w:pPr>
              <w:spacing w:after="160" w:line="259" w:lineRule="auto"/>
              <w:rPr>
                <w:noProof/>
                <w:u w:val="single"/>
              </w:rPr>
            </w:pPr>
            <w:r>
              <w:rPr>
                <w:noProof/>
                <w:u w:val="single"/>
              </w:rPr>
              <w:t>PP:  develop skills for the workplace: follow instructions &amp;  Recognise key features of health and safety in the workplace</w:t>
            </w:r>
          </w:p>
          <w:p w:rsidR="00CA124C" w:rsidRPr="00EF3928" w:rsidRDefault="00D476BB" w:rsidP="007E18C7">
            <w:pPr>
              <w:spacing w:after="160" w:line="259" w:lineRule="auto"/>
              <w:rPr>
                <w:noProof/>
              </w:rPr>
            </w:pPr>
            <w:r>
              <w:rPr>
                <w:noProof/>
              </w:rPr>
              <w:t xml:space="preserve">Explore a collection of cleaning equipment e.g. dust pan &amp; brush, window cleaner and cloth, duster, mop &amp; bucket, surface wipes etc. Do you know what each piece of equipment is used for? Look at the photos of different cleaning jobs and decide which equipment you would use for each one. If apporpriate, </w:t>
            </w:r>
            <w:r w:rsidR="003A0018">
              <w:rPr>
                <w:noProof/>
              </w:rPr>
              <w:t>watch the short video clip of a cleaner, cleaning an office</w:t>
            </w:r>
            <w:r>
              <w:rPr>
                <w:noProof/>
              </w:rPr>
              <w:t xml:space="preserve">, or watch a family member doing a cleaning job. Select a piece of equipment and ask a family member to support you to carry out that cleaning job e.g. dusting furniture/surfaces, sweeping the floor, vacuuming, cleaning windows, mopping the floor, cleaning the sink etc.Make sure you use the equipment carefully and safely and wear gloves of you are using strong cleaning solutions. Once you have completed you job, ask a family member to give you marks out of ten for your work. </w:t>
            </w:r>
          </w:p>
        </w:tc>
        <w:tc>
          <w:tcPr>
            <w:tcW w:w="4702" w:type="dxa"/>
          </w:tcPr>
          <w:p w:rsidR="00F83479" w:rsidRPr="00F83479" w:rsidRDefault="00F83479" w:rsidP="007E18C7">
            <w:r w:rsidRPr="00F83479">
              <w:lastRenderedPageBreak/>
              <w:t>Use this Café Role play pack if you want to</w:t>
            </w:r>
          </w:p>
          <w:p w:rsidR="00005E7B" w:rsidRDefault="00EF3928" w:rsidP="007E18C7">
            <w:pPr>
              <w:rPr>
                <w:rStyle w:val="Hyperlink"/>
              </w:rPr>
            </w:pPr>
            <w:hyperlink r:id="rId11" w:history="1">
              <w:r w:rsidR="00F83479" w:rsidRPr="00F83479">
                <w:rPr>
                  <w:rStyle w:val="Hyperlink"/>
                </w:rPr>
                <w:t>https://www.twinkl.co.uk/resource/t-t-1192-cafe-role-play-pack</w:t>
              </w:r>
            </w:hyperlink>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Default="003A0018" w:rsidP="007E18C7">
            <w:pPr>
              <w:rPr>
                <w:rStyle w:val="Hyperlink"/>
              </w:rPr>
            </w:pPr>
          </w:p>
          <w:p w:rsidR="003A0018" w:rsidRPr="003A0018" w:rsidRDefault="003A0018" w:rsidP="007E18C7">
            <w:pPr>
              <w:rPr>
                <w:rStyle w:val="Hyperlink"/>
                <w:color w:val="auto"/>
                <w:u w:val="none"/>
              </w:rPr>
            </w:pPr>
            <w:r w:rsidRPr="003A0018">
              <w:rPr>
                <w:rStyle w:val="Hyperlink"/>
                <w:color w:val="auto"/>
                <w:u w:val="none"/>
              </w:rPr>
              <w:t>Link to a short video about cleaning an office</w:t>
            </w:r>
          </w:p>
          <w:p w:rsidR="003A0018" w:rsidRPr="003A0018" w:rsidRDefault="00EF3928" w:rsidP="007E18C7">
            <w:pPr>
              <w:rPr>
                <w:sz w:val="20"/>
                <w:szCs w:val="20"/>
              </w:rPr>
            </w:pPr>
            <w:hyperlink r:id="rId12" w:history="1">
              <w:r w:rsidR="003A0018" w:rsidRPr="003A0018">
                <w:rPr>
                  <w:rStyle w:val="Hyperlink"/>
                  <w:sz w:val="20"/>
                  <w:szCs w:val="20"/>
                </w:rPr>
                <w:t>https://www.youtube.com/watch?v=GkTrrDJ9wZE</w:t>
              </w:r>
            </w:hyperlink>
          </w:p>
          <w:p w:rsidR="003A0018" w:rsidRDefault="003A0018" w:rsidP="007E18C7"/>
        </w:tc>
      </w:tr>
      <w:tr w:rsidR="007D4B3E" w:rsidTr="00357C77">
        <w:tc>
          <w:tcPr>
            <w:tcW w:w="1413" w:type="dxa"/>
            <w:shd w:val="clear" w:color="auto" w:fill="FFFF00"/>
          </w:tcPr>
          <w:p w:rsidR="007D4B3E" w:rsidRDefault="00A83430" w:rsidP="007E18C7">
            <w:pPr>
              <w:rPr>
                <w:sz w:val="24"/>
                <w:szCs w:val="24"/>
              </w:rPr>
            </w:pPr>
            <w:r>
              <w:rPr>
                <w:sz w:val="24"/>
                <w:szCs w:val="24"/>
              </w:rPr>
              <w:t xml:space="preserve">Wednesday am </w:t>
            </w:r>
          </w:p>
        </w:tc>
        <w:tc>
          <w:tcPr>
            <w:tcW w:w="8055" w:type="dxa"/>
          </w:tcPr>
          <w:p w:rsidR="00D97F98" w:rsidRDefault="00D97F98" w:rsidP="00D97F98"/>
          <w:p w:rsidR="001547FF" w:rsidRPr="00ED2033" w:rsidRDefault="001547FF" w:rsidP="00EF3928">
            <w:pPr>
              <w:rPr>
                <w:u w:val="single"/>
              </w:rPr>
            </w:pPr>
          </w:p>
        </w:tc>
        <w:tc>
          <w:tcPr>
            <w:tcW w:w="4702" w:type="dxa"/>
          </w:tcPr>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357C77" w:rsidRDefault="00357C77" w:rsidP="00357C77">
            <w:pPr>
              <w:rPr>
                <w:noProof/>
                <w:lang w:eastAsia="en-GB"/>
              </w:rPr>
            </w:pPr>
          </w:p>
          <w:p w:rsidR="005F6D44" w:rsidRDefault="005F6D44" w:rsidP="00EF3928">
            <w:pPr>
              <w:rPr>
                <w:noProof/>
                <w:lang w:eastAsia="en-GB"/>
              </w:rPr>
            </w:pPr>
          </w:p>
        </w:tc>
      </w:tr>
      <w:tr w:rsidR="00005E7B" w:rsidTr="00357C77">
        <w:tc>
          <w:tcPr>
            <w:tcW w:w="1413" w:type="dxa"/>
            <w:shd w:val="clear" w:color="auto" w:fill="FFFF00"/>
          </w:tcPr>
          <w:p w:rsidR="00005E7B" w:rsidRDefault="00005E7B" w:rsidP="007E18C7">
            <w:pPr>
              <w:rPr>
                <w:sz w:val="24"/>
                <w:szCs w:val="24"/>
              </w:rPr>
            </w:pPr>
            <w:r>
              <w:rPr>
                <w:sz w:val="24"/>
                <w:szCs w:val="24"/>
              </w:rPr>
              <w:t>Wednesday pm</w:t>
            </w:r>
          </w:p>
        </w:tc>
        <w:tc>
          <w:tcPr>
            <w:tcW w:w="8055" w:type="dxa"/>
          </w:tcPr>
          <w:p w:rsidR="00881CB0" w:rsidRPr="00881CB0" w:rsidRDefault="00881CB0" w:rsidP="00EF3928">
            <w:pPr>
              <w:rPr>
                <w:u w:val="single"/>
              </w:rPr>
            </w:pPr>
          </w:p>
        </w:tc>
        <w:tc>
          <w:tcPr>
            <w:tcW w:w="4702" w:type="dxa"/>
          </w:tcPr>
          <w:p w:rsidR="00005E7B" w:rsidRDefault="00881CB0" w:rsidP="00EF3928">
            <w:pPr>
              <w:rPr>
                <w:noProof/>
                <w:lang w:eastAsia="en-GB"/>
              </w:rPr>
            </w:pPr>
            <w:r>
              <w:rPr>
                <w:noProof/>
                <w:lang w:eastAsia="en-GB"/>
              </w:rPr>
              <w:t xml:space="preserve"> </w:t>
            </w:r>
            <w:r w:rsidR="00357C77">
              <w:rPr>
                <w:noProof/>
                <w:lang w:eastAsia="en-GB"/>
              </w:rPr>
              <w:t xml:space="preserve"> </w:t>
            </w:r>
          </w:p>
          <w:p w:rsidR="00EF3928" w:rsidRDefault="00EF3928" w:rsidP="00EF3928">
            <w:pPr>
              <w:rPr>
                <w:noProof/>
                <w:lang w:eastAsia="en-GB"/>
              </w:rPr>
            </w:pPr>
          </w:p>
          <w:p w:rsidR="00EF3928" w:rsidRDefault="00EF3928" w:rsidP="00EF3928">
            <w:pPr>
              <w:rPr>
                <w:noProof/>
                <w:lang w:eastAsia="en-GB"/>
              </w:rPr>
            </w:pPr>
          </w:p>
          <w:p w:rsidR="00EF3928" w:rsidRDefault="00EF3928" w:rsidP="00EF3928">
            <w:pPr>
              <w:rPr>
                <w:noProof/>
                <w:lang w:eastAsia="en-GB"/>
              </w:rPr>
            </w:pPr>
          </w:p>
          <w:p w:rsidR="00EF3928" w:rsidRDefault="00EF3928" w:rsidP="00EF3928">
            <w:pPr>
              <w:rPr>
                <w:noProof/>
                <w:lang w:eastAsia="en-GB"/>
              </w:rPr>
            </w:pPr>
          </w:p>
        </w:tc>
      </w:tr>
      <w:tr w:rsidR="00357C77" w:rsidTr="00357C77">
        <w:tc>
          <w:tcPr>
            <w:tcW w:w="1413" w:type="dxa"/>
            <w:shd w:val="clear" w:color="auto" w:fill="92D050"/>
          </w:tcPr>
          <w:p w:rsidR="00357C77" w:rsidRDefault="00357C77" w:rsidP="00357C77">
            <w:pPr>
              <w:rPr>
                <w:sz w:val="24"/>
                <w:szCs w:val="24"/>
              </w:rPr>
            </w:pPr>
            <w:r>
              <w:rPr>
                <w:sz w:val="24"/>
                <w:szCs w:val="24"/>
              </w:rPr>
              <w:t>Thursday am</w:t>
            </w:r>
          </w:p>
        </w:tc>
        <w:tc>
          <w:tcPr>
            <w:tcW w:w="8055" w:type="dxa"/>
          </w:tcPr>
          <w:p w:rsidR="00357C77" w:rsidRDefault="00357C77" w:rsidP="00357C77"/>
          <w:p w:rsidR="00357C77" w:rsidRDefault="00357C77" w:rsidP="00357C77"/>
          <w:p w:rsidR="00357C77" w:rsidRDefault="00357C77" w:rsidP="00357C77"/>
          <w:p w:rsidR="00357C77" w:rsidRDefault="00357C77" w:rsidP="00357C77">
            <w:r>
              <w:t xml:space="preserve"> </w:t>
            </w:r>
          </w:p>
        </w:tc>
        <w:tc>
          <w:tcPr>
            <w:tcW w:w="4702" w:type="dxa"/>
          </w:tcPr>
          <w:p w:rsidR="00357C77" w:rsidRDefault="00357C77" w:rsidP="00357C77">
            <w:pPr>
              <w:rPr>
                <w:sz w:val="16"/>
                <w:szCs w:val="16"/>
                <w:u w:val="single"/>
              </w:rPr>
            </w:pPr>
          </w:p>
          <w:p w:rsidR="00357C77" w:rsidRDefault="00357C77" w:rsidP="00357C77">
            <w:pPr>
              <w:rPr>
                <w:noProof/>
                <w:lang w:eastAsia="en-GB"/>
              </w:rPr>
            </w:pPr>
          </w:p>
          <w:p w:rsidR="00357C77" w:rsidRDefault="00357C77" w:rsidP="00357C77">
            <w:pPr>
              <w:rPr>
                <w:u w:val="single"/>
              </w:rPr>
            </w:pPr>
          </w:p>
          <w:p w:rsidR="00357C77" w:rsidRDefault="00357C77" w:rsidP="00357C77">
            <w:pPr>
              <w:rPr>
                <w:u w:val="single"/>
              </w:rPr>
            </w:pPr>
          </w:p>
          <w:p w:rsidR="00357C77" w:rsidRPr="000C2EC4" w:rsidRDefault="00357C77" w:rsidP="00357C77">
            <w:pPr>
              <w:rPr>
                <w:sz w:val="20"/>
                <w:szCs w:val="20"/>
                <w:u w:val="single"/>
              </w:rPr>
            </w:pPr>
          </w:p>
        </w:tc>
      </w:tr>
      <w:tr w:rsidR="00460875" w:rsidTr="00357C77">
        <w:tc>
          <w:tcPr>
            <w:tcW w:w="1413" w:type="dxa"/>
            <w:shd w:val="clear" w:color="auto" w:fill="92D050"/>
          </w:tcPr>
          <w:p w:rsidR="00460875" w:rsidRDefault="00460875" w:rsidP="007E18C7">
            <w:pPr>
              <w:rPr>
                <w:sz w:val="24"/>
                <w:szCs w:val="24"/>
              </w:rPr>
            </w:pPr>
            <w:r>
              <w:rPr>
                <w:sz w:val="24"/>
                <w:szCs w:val="24"/>
              </w:rPr>
              <w:t>Thursday pm</w:t>
            </w:r>
          </w:p>
        </w:tc>
        <w:tc>
          <w:tcPr>
            <w:tcW w:w="8055" w:type="dxa"/>
          </w:tcPr>
          <w:p w:rsidR="006C5891" w:rsidRDefault="006C5891" w:rsidP="006C5891">
            <w:pPr>
              <w:rPr>
                <w:u w:val="single"/>
              </w:rPr>
            </w:pPr>
          </w:p>
          <w:p w:rsidR="00D56CD8" w:rsidRPr="005E702A" w:rsidRDefault="00D56CD8" w:rsidP="00EF3928"/>
        </w:tc>
        <w:tc>
          <w:tcPr>
            <w:tcW w:w="4702" w:type="dxa"/>
          </w:tcPr>
          <w:p w:rsidR="006C5891" w:rsidRDefault="006C5891" w:rsidP="006C5891">
            <w:pPr>
              <w:jc w:val="center"/>
            </w:pPr>
          </w:p>
          <w:p w:rsidR="006C5891" w:rsidRPr="00911ED4" w:rsidRDefault="006C5891" w:rsidP="006C5891">
            <w:pPr>
              <w:rPr>
                <w:color w:val="FF0000"/>
              </w:rPr>
            </w:pPr>
          </w:p>
          <w:p w:rsidR="006C5891" w:rsidRDefault="006C5891" w:rsidP="006C5891">
            <w:pPr>
              <w:rPr>
                <w:noProof/>
                <w:lang w:eastAsia="en-GB"/>
              </w:rPr>
            </w:pPr>
          </w:p>
          <w:p w:rsidR="002B387F" w:rsidRDefault="002B387F" w:rsidP="007E18C7">
            <w:pPr>
              <w:rPr>
                <w:noProof/>
                <w:lang w:eastAsia="en-GB"/>
              </w:rPr>
            </w:pPr>
          </w:p>
          <w:p w:rsidR="00EF3928" w:rsidRDefault="00EF3928" w:rsidP="007E18C7">
            <w:pPr>
              <w:rPr>
                <w:noProof/>
                <w:lang w:eastAsia="en-GB"/>
              </w:rPr>
            </w:pPr>
          </w:p>
          <w:p w:rsidR="002B387F" w:rsidRPr="00077144" w:rsidRDefault="002B387F" w:rsidP="007E18C7">
            <w:pPr>
              <w:rPr>
                <w:noProof/>
                <w:lang w:eastAsia="en-GB"/>
              </w:rPr>
            </w:pPr>
          </w:p>
        </w:tc>
      </w:tr>
      <w:tr w:rsidR="007E18C7" w:rsidTr="00357C77">
        <w:tc>
          <w:tcPr>
            <w:tcW w:w="1413" w:type="dxa"/>
            <w:shd w:val="clear" w:color="auto" w:fill="00B0F0"/>
          </w:tcPr>
          <w:p w:rsidR="007E18C7" w:rsidRDefault="007E18C7" w:rsidP="007E18C7">
            <w:pPr>
              <w:rPr>
                <w:sz w:val="24"/>
                <w:szCs w:val="24"/>
              </w:rPr>
            </w:pPr>
            <w:r>
              <w:rPr>
                <w:sz w:val="24"/>
                <w:szCs w:val="24"/>
              </w:rPr>
              <w:lastRenderedPageBreak/>
              <w:t>Friday am</w:t>
            </w:r>
          </w:p>
          <w:p w:rsidR="007E18C7" w:rsidRDefault="007E18C7" w:rsidP="007E18C7">
            <w:pPr>
              <w:rPr>
                <w:sz w:val="24"/>
                <w:szCs w:val="24"/>
              </w:rPr>
            </w:pPr>
          </w:p>
        </w:tc>
        <w:tc>
          <w:tcPr>
            <w:tcW w:w="8055" w:type="dxa"/>
          </w:tcPr>
          <w:p w:rsidR="007E18C7" w:rsidRPr="00363EFA" w:rsidRDefault="007E18C7" w:rsidP="00363EFA">
            <w:pPr>
              <w:rPr>
                <w:u w:val="single"/>
              </w:rPr>
            </w:pPr>
          </w:p>
        </w:tc>
        <w:tc>
          <w:tcPr>
            <w:tcW w:w="4702" w:type="dxa"/>
          </w:tcPr>
          <w:p w:rsidR="004E476F" w:rsidRDefault="004E476F" w:rsidP="007E18C7">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Pr="004E476F" w:rsidRDefault="004E476F" w:rsidP="004E476F">
            <w:pPr>
              <w:rPr>
                <w:lang w:eastAsia="en-GB"/>
              </w:rPr>
            </w:pPr>
          </w:p>
          <w:p w:rsidR="004E476F" w:rsidRDefault="004E476F" w:rsidP="004E476F">
            <w:pPr>
              <w:rPr>
                <w:lang w:eastAsia="en-GB"/>
              </w:rPr>
            </w:pPr>
            <w:bookmarkStart w:id="0" w:name="_GoBack"/>
            <w:bookmarkEnd w:id="0"/>
          </w:p>
          <w:p w:rsidR="007E18C7" w:rsidRPr="004E476F" w:rsidRDefault="007E18C7" w:rsidP="004E476F">
            <w:pPr>
              <w:rPr>
                <w:lang w:eastAsia="en-GB"/>
              </w:rPr>
            </w:pPr>
          </w:p>
        </w:tc>
      </w:tr>
      <w:tr w:rsidR="00DE265D" w:rsidTr="00357C77">
        <w:tc>
          <w:tcPr>
            <w:tcW w:w="1413" w:type="dxa"/>
            <w:shd w:val="clear" w:color="auto" w:fill="00B0F0"/>
          </w:tcPr>
          <w:p w:rsidR="00DE265D" w:rsidRDefault="00DE265D" w:rsidP="000C29EA">
            <w:pPr>
              <w:rPr>
                <w:sz w:val="24"/>
                <w:szCs w:val="24"/>
              </w:rPr>
            </w:pPr>
            <w:r>
              <w:rPr>
                <w:sz w:val="24"/>
                <w:szCs w:val="24"/>
              </w:rPr>
              <w:t>Friday pm</w:t>
            </w:r>
          </w:p>
        </w:tc>
        <w:tc>
          <w:tcPr>
            <w:tcW w:w="8055" w:type="dxa"/>
          </w:tcPr>
          <w:p w:rsidR="00DE265D" w:rsidRDefault="00DE265D" w:rsidP="007E18C7">
            <w:r>
              <w:t xml:space="preserve"> </w:t>
            </w:r>
          </w:p>
          <w:p w:rsidR="00EF3928" w:rsidRDefault="00EF3928" w:rsidP="007E18C7"/>
          <w:p w:rsidR="00EF3928" w:rsidRDefault="00EF3928" w:rsidP="007E18C7"/>
          <w:p w:rsidR="00EF3928" w:rsidRDefault="00EF3928" w:rsidP="007E18C7"/>
          <w:p w:rsidR="00EF3928" w:rsidRDefault="00EF3928" w:rsidP="007E18C7"/>
          <w:p w:rsidR="00EF3928" w:rsidRDefault="00EF3928" w:rsidP="007E18C7"/>
          <w:p w:rsidR="00EF3928" w:rsidRPr="00731BE5" w:rsidRDefault="00EF3928" w:rsidP="007E18C7"/>
        </w:tc>
        <w:tc>
          <w:tcPr>
            <w:tcW w:w="4702" w:type="dxa"/>
          </w:tcPr>
          <w:p w:rsidR="00DE265D" w:rsidRDefault="00DE265D" w:rsidP="007E18C7">
            <w:pPr>
              <w:rPr>
                <w:noProof/>
                <w:lang w:eastAsia="en-GB"/>
              </w:rPr>
            </w:pPr>
          </w:p>
          <w:p w:rsidR="00DE265D" w:rsidRDefault="00DE265D" w:rsidP="007E18C7">
            <w:pPr>
              <w:rPr>
                <w:lang w:eastAsia="en-GB"/>
              </w:rPr>
            </w:pPr>
          </w:p>
          <w:p w:rsidR="00DE265D" w:rsidRDefault="00DE265D" w:rsidP="007E18C7">
            <w:pPr>
              <w:rPr>
                <w:lang w:eastAsia="en-GB"/>
              </w:rPr>
            </w:pPr>
          </w:p>
          <w:p w:rsidR="00DE265D" w:rsidRDefault="00DE265D" w:rsidP="007E18C7">
            <w:pPr>
              <w:rPr>
                <w:lang w:eastAsia="en-GB"/>
              </w:rPr>
            </w:pPr>
          </w:p>
          <w:p w:rsidR="00DE265D" w:rsidRPr="00FA52CB" w:rsidRDefault="00DE265D" w:rsidP="007E18C7">
            <w:pPr>
              <w:rPr>
                <w:lang w:eastAsia="en-GB"/>
              </w:rPr>
            </w:pPr>
          </w:p>
        </w:tc>
      </w:tr>
      <w:tr w:rsidR="00DE265D" w:rsidTr="007E18C7">
        <w:tc>
          <w:tcPr>
            <w:tcW w:w="14170" w:type="dxa"/>
            <w:gridSpan w:val="3"/>
          </w:tcPr>
          <w:p w:rsidR="00DE265D" w:rsidRDefault="00DE265D" w:rsidP="007E18C7"/>
          <w:p w:rsidR="00DE265D" w:rsidRDefault="00DE265D" w:rsidP="007E18C7">
            <w:pPr>
              <w:pStyle w:val="ListParagraph"/>
              <w:numPr>
                <w:ilvl w:val="0"/>
                <w:numId w:val="1"/>
              </w:numPr>
              <w:jc w:val="center"/>
            </w:pPr>
            <w:r>
              <w:t>Please refer to annual reviews for your child’s personalised targets.</w:t>
            </w:r>
          </w:p>
          <w:p w:rsidR="00DE265D" w:rsidRDefault="00DE265D" w:rsidP="007E18C7">
            <w:pPr>
              <w:pStyle w:val="ListParagraph"/>
            </w:pPr>
          </w:p>
          <w:p w:rsidR="00DE265D" w:rsidRDefault="00DE265D" w:rsidP="007E18C7">
            <w:pPr>
              <w:pStyle w:val="ListParagraph"/>
            </w:pPr>
            <w:r>
              <w:t xml:space="preserve">We would love to see and hear about what you have been doing, feel free to email Andrée – </w:t>
            </w:r>
            <w:hyperlink r:id="rId13" w:history="1">
              <w:r w:rsidRPr="00931000">
                <w:rPr>
                  <w:rStyle w:val="Hyperlink"/>
                </w:rPr>
                <w:t>abarnard@parklane.cheshire.sch.uk</w:t>
              </w:r>
            </w:hyperlink>
            <w:r>
              <w:t xml:space="preserve"> </w:t>
            </w:r>
          </w:p>
          <w:p w:rsidR="00D56CD8" w:rsidRDefault="00D56CD8" w:rsidP="007E18C7">
            <w:pPr>
              <w:pStyle w:val="ListParagraph"/>
            </w:pPr>
            <w:r>
              <w:t xml:space="preserve">For Wednesday and Thursday work please email Beth – </w:t>
            </w:r>
            <w:hyperlink r:id="rId14" w:history="1">
              <w:r w:rsidRPr="0068369A">
                <w:rPr>
                  <w:rStyle w:val="Hyperlink"/>
                </w:rPr>
                <w:t>batherton@parklane.cheshire.sch.uk</w:t>
              </w:r>
            </w:hyperlink>
          </w:p>
          <w:p w:rsidR="00D56CD8" w:rsidRDefault="00D56CD8" w:rsidP="007E18C7">
            <w:pPr>
              <w:pStyle w:val="ListParagraph"/>
            </w:pPr>
          </w:p>
        </w:tc>
      </w:tr>
    </w:tbl>
    <w:p w:rsidR="001D2CCA" w:rsidRDefault="0012269F" w:rsidP="00C35175">
      <w:pPr>
        <w:jc w:val="center"/>
      </w:pPr>
      <w:r>
        <w:br w:type="textWrapping" w:clear="all"/>
      </w: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B366F"/>
    <w:multiLevelType w:val="hybridMultilevel"/>
    <w:tmpl w:val="A5240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A294C"/>
    <w:multiLevelType w:val="hybridMultilevel"/>
    <w:tmpl w:val="01E04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03F3D"/>
    <w:rsid w:val="00005E7B"/>
    <w:rsid w:val="0001247E"/>
    <w:rsid w:val="00017010"/>
    <w:rsid w:val="00046D9E"/>
    <w:rsid w:val="00072A4C"/>
    <w:rsid w:val="00077144"/>
    <w:rsid w:val="000C29EA"/>
    <w:rsid w:val="000E4DB9"/>
    <w:rsid w:val="000F3B02"/>
    <w:rsid w:val="001063B7"/>
    <w:rsid w:val="0012269F"/>
    <w:rsid w:val="00140140"/>
    <w:rsid w:val="001547FF"/>
    <w:rsid w:val="00190750"/>
    <w:rsid w:val="001B2C7D"/>
    <w:rsid w:val="001C299F"/>
    <w:rsid w:val="001C55D0"/>
    <w:rsid w:val="001D2CCA"/>
    <w:rsid w:val="00206440"/>
    <w:rsid w:val="00210D59"/>
    <w:rsid w:val="00235342"/>
    <w:rsid w:val="002577E8"/>
    <w:rsid w:val="002609D4"/>
    <w:rsid w:val="00265185"/>
    <w:rsid w:val="0027592C"/>
    <w:rsid w:val="00284B31"/>
    <w:rsid w:val="002B387F"/>
    <w:rsid w:val="002C6B69"/>
    <w:rsid w:val="002C6BC0"/>
    <w:rsid w:val="002E6DA8"/>
    <w:rsid w:val="003122FF"/>
    <w:rsid w:val="00343E01"/>
    <w:rsid w:val="00344210"/>
    <w:rsid w:val="00347A3A"/>
    <w:rsid w:val="00357044"/>
    <w:rsid w:val="00357C77"/>
    <w:rsid w:val="00363EFA"/>
    <w:rsid w:val="00371804"/>
    <w:rsid w:val="003A0018"/>
    <w:rsid w:val="003B3FE4"/>
    <w:rsid w:val="003D2AC4"/>
    <w:rsid w:val="003D2AC7"/>
    <w:rsid w:val="003E51E8"/>
    <w:rsid w:val="004477FE"/>
    <w:rsid w:val="00460875"/>
    <w:rsid w:val="004618D9"/>
    <w:rsid w:val="0049087D"/>
    <w:rsid w:val="004912A0"/>
    <w:rsid w:val="004B7D90"/>
    <w:rsid w:val="004D220B"/>
    <w:rsid w:val="004E14B5"/>
    <w:rsid w:val="004E476F"/>
    <w:rsid w:val="0050449B"/>
    <w:rsid w:val="005324A1"/>
    <w:rsid w:val="005A0407"/>
    <w:rsid w:val="005C3518"/>
    <w:rsid w:val="005D00DF"/>
    <w:rsid w:val="005E6913"/>
    <w:rsid w:val="005E702A"/>
    <w:rsid w:val="005F6D44"/>
    <w:rsid w:val="00600E65"/>
    <w:rsid w:val="00627796"/>
    <w:rsid w:val="00636E35"/>
    <w:rsid w:val="00652D19"/>
    <w:rsid w:val="00657EDF"/>
    <w:rsid w:val="00663941"/>
    <w:rsid w:val="00692360"/>
    <w:rsid w:val="006C4804"/>
    <w:rsid w:val="006C4C79"/>
    <w:rsid w:val="006C5563"/>
    <w:rsid w:val="006C5891"/>
    <w:rsid w:val="006C5A2B"/>
    <w:rsid w:val="006D0507"/>
    <w:rsid w:val="006D27FE"/>
    <w:rsid w:val="006E365C"/>
    <w:rsid w:val="00731BE5"/>
    <w:rsid w:val="00762195"/>
    <w:rsid w:val="007625CA"/>
    <w:rsid w:val="007A65C1"/>
    <w:rsid w:val="007B00F5"/>
    <w:rsid w:val="007C4163"/>
    <w:rsid w:val="007D4B3E"/>
    <w:rsid w:val="007E18C7"/>
    <w:rsid w:val="007E2D10"/>
    <w:rsid w:val="00823436"/>
    <w:rsid w:val="00840B6B"/>
    <w:rsid w:val="00854609"/>
    <w:rsid w:val="00855FC3"/>
    <w:rsid w:val="00865602"/>
    <w:rsid w:val="00875354"/>
    <w:rsid w:val="00881CB0"/>
    <w:rsid w:val="008A2C03"/>
    <w:rsid w:val="008C0AA6"/>
    <w:rsid w:val="008D3C9A"/>
    <w:rsid w:val="00911ED4"/>
    <w:rsid w:val="009337B8"/>
    <w:rsid w:val="0095709F"/>
    <w:rsid w:val="009660E1"/>
    <w:rsid w:val="00974661"/>
    <w:rsid w:val="00986AB2"/>
    <w:rsid w:val="009A764F"/>
    <w:rsid w:val="009B4C65"/>
    <w:rsid w:val="009E0F8A"/>
    <w:rsid w:val="009E6475"/>
    <w:rsid w:val="00A121C0"/>
    <w:rsid w:val="00A5044B"/>
    <w:rsid w:val="00A65624"/>
    <w:rsid w:val="00A719A3"/>
    <w:rsid w:val="00A71E2E"/>
    <w:rsid w:val="00A8188B"/>
    <w:rsid w:val="00A83430"/>
    <w:rsid w:val="00AC4F9B"/>
    <w:rsid w:val="00B11A73"/>
    <w:rsid w:val="00B178E5"/>
    <w:rsid w:val="00B240B6"/>
    <w:rsid w:val="00B2728F"/>
    <w:rsid w:val="00B3289C"/>
    <w:rsid w:val="00B42F5F"/>
    <w:rsid w:val="00B447FD"/>
    <w:rsid w:val="00B6215B"/>
    <w:rsid w:val="00BB02FA"/>
    <w:rsid w:val="00BB50F5"/>
    <w:rsid w:val="00BE50EC"/>
    <w:rsid w:val="00BF392C"/>
    <w:rsid w:val="00C121A5"/>
    <w:rsid w:val="00C22A18"/>
    <w:rsid w:val="00C35175"/>
    <w:rsid w:val="00C40EC7"/>
    <w:rsid w:val="00C4625C"/>
    <w:rsid w:val="00C579C3"/>
    <w:rsid w:val="00CA0691"/>
    <w:rsid w:val="00CA124C"/>
    <w:rsid w:val="00CA1883"/>
    <w:rsid w:val="00CB158C"/>
    <w:rsid w:val="00CD0C90"/>
    <w:rsid w:val="00CD1EC1"/>
    <w:rsid w:val="00D0245C"/>
    <w:rsid w:val="00D476BB"/>
    <w:rsid w:val="00D50311"/>
    <w:rsid w:val="00D506F1"/>
    <w:rsid w:val="00D52778"/>
    <w:rsid w:val="00D56CD8"/>
    <w:rsid w:val="00D62D6F"/>
    <w:rsid w:val="00D63F33"/>
    <w:rsid w:val="00D748BE"/>
    <w:rsid w:val="00D943C4"/>
    <w:rsid w:val="00D97F98"/>
    <w:rsid w:val="00DB7D68"/>
    <w:rsid w:val="00DC145D"/>
    <w:rsid w:val="00DD6249"/>
    <w:rsid w:val="00DE265D"/>
    <w:rsid w:val="00DF0B63"/>
    <w:rsid w:val="00E76A69"/>
    <w:rsid w:val="00E86D18"/>
    <w:rsid w:val="00E921D1"/>
    <w:rsid w:val="00EA2B2D"/>
    <w:rsid w:val="00ED2033"/>
    <w:rsid w:val="00ED534A"/>
    <w:rsid w:val="00EE15E2"/>
    <w:rsid w:val="00EE721B"/>
    <w:rsid w:val="00EF3928"/>
    <w:rsid w:val="00F2516F"/>
    <w:rsid w:val="00F3129F"/>
    <w:rsid w:val="00F536D5"/>
    <w:rsid w:val="00F83479"/>
    <w:rsid w:val="00FA52CB"/>
    <w:rsid w:val="00FD0F8B"/>
    <w:rsid w:val="00FE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EA0B"/>
  <w15:docId w15:val="{1EF413AD-B95D-49FA-A364-F690D8D9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barnard@parklane.cheshire.sch.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youtube.com/watch?v=GkTrrDJ9wZ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winkl.co.uk/resource/t-t-1192-cafe-role-play-pack" TargetMode="External"/><Relationship Id="rId5" Type="http://schemas.openxmlformats.org/officeDocument/2006/relationships/hyperlink" Target="https://www.youtube.com/watch?v=LKCtzuvBZPc" TargetMode="External"/><Relationship Id="rId15" Type="http://schemas.openxmlformats.org/officeDocument/2006/relationships/fontTable" Target="fontTable.xml"/><Relationship Id="rId10" Type="http://schemas.openxmlformats.org/officeDocument/2006/relationships/hyperlink" Target="https://www.pinterest.co.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batherton@parklane.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EShaw</dc:creator>
  <cp:keywords/>
  <dc:description/>
  <cp:lastModifiedBy>Andree Barnard</cp:lastModifiedBy>
  <cp:revision>2</cp:revision>
  <dcterms:created xsi:type="dcterms:W3CDTF">2021-02-19T19:26:00Z</dcterms:created>
  <dcterms:modified xsi:type="dcterms:W3CDTF">2021-02-19T19:26:00Z</dcterms:modified>
</cp:coreProperties>
</file>