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A0" w:rsidRPr="0049087D" w:rsidRDefault="004618D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6</w:t>
      </w:r>
      <w:r w:rsidRPr="00984CA1">
        <w:rPr>
          <w:b/>
          <w:sz w:val="36"/>
          <w:szCs w:val="36"/>
          <w:u w:val="single"/>
          <w:vertAlign w:val="superscript"/>
        </w:rPr>
        <w:t>th</w:t>
      </w:r>
      <w:r w:rsidR="00984CA1">
        <w:rPr>
          <w:b/>
          <w:sz w:val="36"/>
          <w:szCs w:val="36"/>
          <w:u w:val="single"/>
        </w:rPr>
        <w:t xml:space="preserve"> form 2</w:t>
      </w:r>
      <w:r w:rsidR="001D2CCA" w:rsidRPr="0049087D">
        <w:rPr>
          <w:b/>
          <w:sz w:val="36"/>
          <w:szCs w:val="36"/>
          <w:u w:val="single"/>
        </w:rPr>
        <w:t xml:space="preserve"> Class</w:t>
      </w:r>
      <w:r w:rsidR="00D50311">
        <w:rPr>
          <w:b/>
          <w:sz w:val="36"/>
          <w:szCs w:val="36"/>
          <w:u w:val="single"/>
        </w:rPr>
        <w:t xml:space="preserve"> - Monday and Tuesday</w:t>
      </w:r>
      <w:r>
        <w:rPr>
          <w:b/>
          <w:sz w:val="36"/>
          <w:szCs w:val="36"/>
          <w:u w:val="single"/>
        </w:rPr>
        <w:t xml:space="preserve"> </w:t>
      </w:r>
    </w:p>
    <w:p w:rsidR="00C22A18" w:rsidRPr="00B42F5F" w:rsidRDefault="004618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Weeks beginning</w:t>
      </w:r>
      <w:r w:rsidR="00E921D1" w:rsidRPr="00B42F5F">
        <w:rPr>
          <w:b/>
          <w:sz w:val="28"/>
          <w:szCs w:val="28"/>
          <w:u w:val="single"/>
        </w:rPr>
        <w:t xml:space="preserve">: </w:t>
      </w:r>
      <w:r w:rsidR="00E32B8D">
        <w:rPr>
          <w:b/>
          <w:sz w:val="28"/>
          <w:szCs w:val="28"/>
          <w:u w:val="single"/>
        </w:rPr>
        <w:t>25</w:t>
      </w:r>
      <w:r w:rsidR="0027546F" w:rsidRPr="0027546F">
        <w:rPr>
          <w:b/>
          <w:sz w:val="28"/>
          <w:szCs w:val="28"/>
          <w:u w:val="single"/>
          <w:vertAlign w:val="superscript"/>
        </w:rPr>
        <w:t>th</w:t>
      </w:r>
      <w:r w:rsidR="00E32B8D">
        <w:rPr>
          <w:b/>
          <w:sz w:val="28"/>
          <w:szCs w:val="28"/>
          <w:u w:val="single"/>
        </w:rPr>
        <w:t xml:space="preserve"> January &amp; 1</w:t>
      </w:r>
      <w:r w:rsidR="00E32B8D" w:rsidRPr="00E32B8D">
        <w:rPr>
          <w:b/>
          <w:sz w:val="28"/>
          <w:szCs w:val="28"/>
          <w:u w:val="single"/>
          <w:vertAlign w:val="superscript"/>
        </w:rPr>
        <w:t>st</w:t>
      </w:r>
      <w:r w:rsidR="00E32B8D">
        <w:rPr>
          <w:b/>
          <w:sz w:val="28"/>
          <w:szCs w:val="28"/>
          <w:u w:val="single"/>
        </w:rPr>
        <w:t xml:space="preserve"> February</w:t>
      </w:r>
      <w:r w:rsidR="00CA1365">
        <w:rPr>
          <w:b/>
          <w:sz w:val="28"/>
          <w:szCs w:val="28"/>
          <w:u w:val="single"/>
        </w:rPr>
        <w:t xml:space="preserve"> </w:t>
      </w:r>
      <w:r w:rsidR="003E20AC">
        <w:rPr>
          <w:b/>
          <w:sz w:val="28"/>
          <w:szCs w:val="28"/>
          <w:u w:val="single"/>
        </w:rPr>
        <w:t>2021</w:t>
      </w:r>
      <w:r w:rsidR="00C22A18">
        <w:rPr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369"/>
        <w:gridCol w:w="7435"/>
        <w:gridCol w:w="5366"/>
      </w:tblGrid>
      <w:tr w:rsidR="00C22A18" w:rsidRPr="00B42F5F" w:rsidTr="00BB50F5">
        <w:tc>
          <w:tcPr>
            <w:tcW w:w="1414" w:type="dxa"/>
          </w:tcPr>
          <w:p w:rsidR="00E921D1" w:rsidRPr="00B42F5F" w:rsidRDefault="00461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:rsidTr="008A2C03">
        <w:tc>
          <w:tcPr>
            <w:tcW w:w="1414" w:type="dxa"/>
            <w:shd w:val="clear" w:color="auto" w:fill="FFC000"/>
          </w:tcPr>
          <w:p w:rsidR="00DB7D68" w:rsidRDefault="00DB7D68">
            <w:pPr>
              <w:rPr>
                <w:sz w:val="24"/>
                <w:szCs w:val="24"/>
              </w:rPr>
            </w:pPr>
          </w:p>
          <w:p w:rsidR="004618D9" w:rsidRDefault="0046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am</w:t>
            </w:r>
            <w:r w:rsidR="00DB7D68">
              <w:rPr>
                <w:sz w:val="24"/>
                <w:szCs w:val="24"/>
              </w:rPr>
              <w:t xml:space="preserve"> (week 1)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BB5954" w:rsidRDefault="00BB5954">
            <w:pPr>
              <w:rPr>
                <w:sz w:val="24"/>
                <w:szCs w:val="24"/>
              </w:rPr>
            </w:pPr>
          </w:p>
          <w:p w:rsidR="0027546F" w:rsidRDefault="0027546F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4759F9" w:rsidRDefault="004759F9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Monday am </w:t>
            </w: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2 )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Pr="00B42F5F" w:rsidRDefault="00DB7D68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42F5F" w:rsidRDefault="00DB7D68" w:rsidP="004618D9">
            <w:pPr>
              <w:rPr>
                <w:u w:val="single"/>
              </w:rPr>
            </w:pPr>
            <w:r w:rsidRPr="00DB7D68">
              <w:rPr>
                <w:u w:val="single"/>
              </w:rPr>
              <w:lastRenderedPageBreak/>
              <w:t>Shop, Cook and Eat</w:t>
            </w:r>
          </w:p>
          <w:p w:rsidR="00B56807" w:rsidRDefault="00B56807" w:rsidP="00B56807">
            <w:r>
              <w:t>Choose a simple meal to make</w:t>
            </w:r>
            <w:r w:rsidR="00497C2F">
              <w:t xml:space="preserve"> for lunch (pizza with a choice of toppings</w:t>
            </w:r>
            <w:r>
              <w:t xml:space="preserve">). Find all the food items needed and the utensils and make the snack with appropriate support. Tidy up, clean and wash up at the end of your lunch. </w:t>
            </w:r>
          </w:p>
          <w:p w:rsidR="00374870" w:rsidRDefault="00374870" w:rsidP="00B56807"/>
          <w:p w:rsidR="00374870" w:rsidRDefault="00374870" w:rsidP="00B56807">
            <w:r>
              <w:rPr>
                <w:noProof/>
                <w:lang w:eastAsia="en-GB"/>
              </w:rPr>
              <w:drawing>
                <wp:inline distT="0" distB="0" distL="0" distR="0" wp14:anchorId="6F1F93FC" wp14:editId="75BB9BC8">
                  <wp:extent cx="2533650" cy="1686029"/>
                  <wp:effectExtent l="0" t="0" r="0" b="9525"/>
                  <wp:docPr id="5" name="Picture 5" descr="4 Of The Best Vegan Pizza Toppings To Satisfy Your Cravings This Vegan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 Of The Best Vegan Pizza Toppings To Satisfy Your Cravings This Veganu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68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D68" w:rsidRDefault="00DB7D68" w:rsidP="00DB7D68"/>
          <w:p w:rsidR="00DB7D68" w:rsidRDefault="00DB7D68" w:rsidP="00DB7D68"/>
          <w:p w:rsidR="00BB5954" w:rsidRDefault="00BB5954" w:rsidP="00DB7D68"/>
          <w:p w:rsidR="0027546F" w:rsidRDefault="0027546F" w:rsidP="00DB7D68"/>
          <w:p w:rsidR="0027546F" w:rsidRDefault="0027546F" w:rsidP="00DB7D68"/>
          <w:p w:rsidR="004759F9" w:rsidRDefault="004759F9" w:rsidP="00DB7D68"/>
          <w:p w:rsidR="004759F9" w:rsidRDefault="004759F9" w:rsidP="00DB7D68"/>
          <w:p w:rsidR="00BB5954" w:rsidRDefault="00BB5954" w:rsidP="00DB7D68"/>
          <w:p w:rsidR="004759F9" w:rsidRDefault="004759F9" w:rsidP="00DB7D68"/>
          <w:p w:rsidR="004759F9" w:rsidRDefault="004759F9" w:rsidP="00DB7D68"/>
          <w:p w:rsidR="004759F9" w:rsidRDefault="004759F9" w:rsidP="00DB7D68"/>
          <w:p w:rsidR="004759F9" w:rsidRDefault="004759F9" w:rsidP="00DB7D68"/>
          <w:p w:rsidR="004759F9" w:rsidRPr="004759F9" w:rsidRDefault="004759F9" w:rsidP="006A674C">
            <w:pPr>
              <w:rPr>
                <w:u w:val="single"/>
              </w:rPr>
            </w:pPr>
            <w:r w:rsidRPr="004759F9">
              <w:rPr>
                <w:u w:val="single"/>
              </w:rPr>
              <w:lastRenderedPageBreak/>
              <w:t>Shop, Cook and Eat</w:t>
            </w:r>
          </w:p>
          <w:p w:rsidR="004759F9" w:rsidRDefault="00440E43" w:rsidP="006A674C">
            <w:r>
              <w:t>Research</w:t>
            </w:r>
            <w:r w:rsidR="004759F9">
              <w:t xml:space="preserve"> the ingredients </w:t>
            </w:r>
            <w:r w:rsidR="00DE124C">
              <w:t>on the Tesco direct website .What is needed to make ‘Healthy</w:t>
            </w:r>
            <w:r w:rsidR="002F6394">
              <w:t xml:space="preserve"> flapjack</w:t>
            </w:r>
            <w:r w:rsidR="003761CF">
              <w:t>s</w:t>
            </w:r>
            <w:r w:rsidR="004759F9">
              <w:t>’</w:t>
            </w:r>
            <w:r w:rsidR="00DE124C">
              <w:t>?</w:t>
            </w:r>
            <w:r w:rsidR="004759F9">
              <w:t xml:space="preserve"> Find the ingredients needed, write </w:t>
            </w:r>
            <w:r>
              <w:t>down</w:t>
            </w:r>
            <w:r w:rsidR="004759F9">
              <w:t xml:space="preserve"> the price</w:t>
            </w:r>
            <w:r>
              <w:t>s</w:t>
            </w:r>
            <w:r w:rsidR="004759F9">
              <w:t xml:space="preserve"> of each </w:t>
            </w:r>
            <w:r>
              <w:t>ingredient</w:t>
            </w:r>
            <w:r w:rsidR="004759F9">
              <w:t xml:space="preserve"> and add up the cost at the end.</w:t>
            </w:r>
          </w:p>
          <w:p w:rsidR="00440E43" w:rsidRDefault="00440E43" w:rsidP="006A674C"/>
          <w:p w:rsidR="004759F9" w:rsidRDefault="004759F9" w:rsidP="006A674C">
            <w:r>
              <w:t>Then:</w:t>
            </w:r>
          </w:p>
          <w:p w:rsidR="006A674C" w:rsidRDefault="006A674C" w:rsidP="006A674C">
            <w:r>
              <w:t xml:space="preserve">Make yourself </w:t>
            </w:r>
            <w:r w:rsidR="004759F9">
              <w:t>a healthy</w:t>
            </w:r>
            <w:r>
              <w:t xml:space="preserve"> snack. Follow the</w:t>
            </w:r>
            <w:r w:rsidR="004759F9">
              <w:t xml:space="preserve"> link to make ‘</w:t>
            </w:r>
            <w:r w:rsidR="002F6394">
              <w:t>healthy flapjack</w:t>
            </w:r>
            <w:r>
              <w:t>s’</w:t>
            </w:r>
            <w:r w:rsidR="002F6394">
              <w:t xml:space="preserve"> (or find your own preferred recipe for flapjacks)</w:t>
            </w:r>
            <w:r>
              <w:t xml:space="preserve">. Find all the food items needed and the utensils and make the snack with appropriate support. Tidy up, clean and wash up at the end of your snack. </w:t>
            </w:r>
            <w:r w:rsidR="004759F9">
              <w:t xml:space="preserve"> </w:t>
            </w:r>
          </w:p>
          <w:p w:rsidR="006A674C" w:rsidRPr="00DB7D68" w:rsidRDefault="006A674C" w:rsidP="00B56807"/>
        </w:tc>
        <w:tc>
          <w:tcPr>
            <w:tcW w:w="4819" w:type="dxa"/>
          </w:tcPr>
          <w:p w:rsidR="004759F9" w:rsidRPr="00780510" w:rsidRDefault="004759F9" w:rsidP="004759F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lastRenderedPageBreak/>
              <w:t>W</w:t>
            </w:r>
            <w:r w:rsidRPr="00780510">
              <w:rPr>
                <w:sz w:val="16"/>
                <w:szCs w:val="16"/>
                <w:u w:val="single"/>
              </w:rPr>
              <w:t>hen setting the table: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Wash your hands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 xml:space="preserve">Clean the table 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 xml:space="preserve">Decide which cutlery you will need and find the cutlery from the drawer 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Count out the people in your family  - count out individually how many knifes/spoons/forks you will need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Count out the mats and place them on the table with the cutlery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Count how many drinks you will need for each family member and make the drinks. Maybe you could take an order for drinks? Like in a café.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 xml:space="preserve">What else do you need for the table? Sauces/ spoons to serve food out </w:t>
            </w:r>
            <w:proofErr w:type="spellStart"/>
            <w:r w:rsidRPr="00780510">
              <w:rPr>
                <w:sz w:val="16"/>
                <w:szCs w:val="16"/>
              </w:rPr>
              <w:t>etc</w:t>
            </w:r>
            <w:proofErr w:type="spellEnd"/>
          </w:p>
          <w:p w:rsidR="004759F9" w:rsidRPr="00780510" w:rsidRDefault="004759F9" w:rsidP="004759F9">
            <w:pPr>
              <w:rPr>
                <w:sz w:val="16"/>
                <w:szCs w:val="16"/>
                <w:u w:val="single"/>
              </w:rPr>
            </w:pPr>
            <w:r w:rsidRPr="00780510">
              <w:rPr>
                <w:sz w:val="16"/>
                <w:szCs w:val="16"/>
                <w:u w:val="single"/>
              </w:rPr>
              <w:t>Making your meal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Wash your hands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Look at your recipe or chosen lunch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Decide what items you will need to make it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Find all the ingredients  in your kitchen</w:t>
            </w:r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 xml:space="preserve">Find all the utensils you will need – knifes/chopping board/graters </w:t>
            </w:r>
            <w:proofErr w:type="spellStart"/>
            <w:r w:rsidRPr="00780510">
              <w:rPr>
                <w:sz w:val="16"/>
                <w:szCs w:val="16"/>
              </w:rPr>
              <w:t>etc</w:t>
            </w:r>
            <w:proofErr w:type="spellEnd"/>
          </w:p>
          <w:p w:rsidR="004759F9" w:rsidRPr="00780510" w:rsidRDefault="004759F9" w:rsidP="004759F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16"/>
                <w:szCs w:val="16"/>
              </w:rPr>
            </w:pPr>
            <w:r w:rsidRPr="00780510">
              <w:rPr>
                <w:sz w:val="16"/>
                <w:szCs w:val="16"/>
              </w:rPr>
              <w:t>Make your chosen lunch with support from a family member</w:t>
            </w:r>
          </w:p>
          <w:p w:rsidR="004759F9" w:rsidRDefault="004759F9" w:rsidP="004759F9">
            <w:r w:rsidRPr="00780510">
              <w:rPr>
                <w:sz w:val="16"/>
                <w:szCs w:val="16"/>
              </w:rPr>
              <w:t>Once everyone has finished, don’t forget to wash up and clean the table!!</w:t>
            </w:r>
          </w:p>
          <w:p w:rsidR="00BB5954" w:rsidRDefault="00BB5954" w:rsidP="00CC1714">
            <w:pPr>
              <w:rPr>
                <w:sz w:val="16"/>
                <w:szCs w:val="16"/>
                <w:u w:val="single"/>
              </w:rPr>
            </w:pPr>
          </w:p>
          <w:p w:rsidR="004759F9" w:rsidRDefault="004759F9" w:rsidP="00CC1714">
            <w:pPr>
              <w:rPr>
                <w:sz w:val="16"/>
                <w:szCs w:val="16"/>
                <w:u w:val="single"/>
              </w:rPr>
            </w:pPr>
          </w:p>
          <w:p w:rsidR="004759F9" w:rsidRDefault="004759F9" w:rsidP="00CC1714">
            <w:pPr>
              <w:rPr>
                <w:sz w:val="16"/>
                <w:szCs w:val="16"/>
                <w:u w:val="single"/>
              </w:rPr>
            </w:pPr>
          </w:p>
          <w:p w:rsidR="004759F9" w:rsidRDefault="004759F9" w:rsidP="00CC1714">
            <w:pPr>
              <w:rPr>
                <w:sz w:val="16"/>
                <w:szCs w:val="16"/>
                <w:u w:val="single"/>
              </w:rPr>
            </w:pPr>
          </w:p>
          <w:p w:rsidR="002F6394" w:rsidRDefault="002F6394" w:rsidP="00CC1714">
            <w:pPr>
              <w:rPr>
                <w:sz w:val="16"/>
                <w:szCs w:val="16"/>
                <w:u w:val="single"/>
              </w:rPr>
            </w:pPr>
          </w:p>
          <w:p w:rsidR="002F6394" w:rsidRDefault="002F6394" w:rsidP="00CC1714">
            <w:pPr>
              <w:rPr>
                <w:sz w:val="16"/>
                <w:szCs w:val="16"/>
                <w:u w:val="single"/>
              </w:rPr>
            </w:pPr>
          </w:p>
          <w:p w:rsidR="002F6394" w:rsidRDefault="002F6394" w:rsidP="00CC1714">
            <w:pPr>
              <w:rPr>
                <w:sz w:val="16"/>
                <w:szCs w:val="16"/>
                <w:u w:val="single"/>
              </w:rPr>
            </w:pPr>
          </w:p>
          <w:p w:rsidR="002F6394" w:rsidRDefault="002F6394" w:rsidP="00CC1714">
            <w:pPr>
              <w:rPr>
                <w:sz w:val="16"/>
                <w:szCs w:val="16"/>
                <w:u w:val="single"/>
              </w:rPr>
            </w:pPr>
          </w:p>
          <w:p w:rsidR="002F6394" w:rsidRDefault="002F6394" w:rsidP="00CC1714">
            <w:pPr>
              <w:rPr>
                <w:sz w:val="16"/>
                <w:szCs w:val="16"/>
                <w:u w:val="single"/>
              </w:rPr>
            </w:pPr>
          </w:p>
          <w:p w:rsidR="002F6394" w:rsidRDefault="002F6394" w:rsidP="00CC1714">
            <w:pPr>
              <w:rPr>
                <w:sz w:val="16"/>
                <w:szCs w:val="16"/>
                <w:u w:val="single"/>
              </w:rPr>
            </w:pPr>
          </w:p>
          <w:p w:rsidR="006A674C" w:rsidRDefault="002F6394" w:rsidP="00CC1714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Healthy flapjack</w:t>
            </w:r>
          </w:p>
          <w:p w:rsidR="002F6394" w:rsidRDefault="002F6394" w:rsidP="00CC1714">
            <w:pPr>
              <w:rPr>
                <w:u w:val="single"/>
              </w:rPr>
            </w:pPr>
            <w:r>
              <w:rPr>
                <w:noProof/>
                <w:u w:val="single"/>
                <w:lang w:eastAsia="en-GB"/>
              </w:rPr>
              <w:drawing>
                <wp:inline distT="0" distB="0" distL="0" distR="0">
                  <wp:extent cx="1562100" cy="878681"/>
                  <wp:effectExtent l="0" t="0" r="0" b="0"/>
                  <wp:docPr id="3" name="Picture 3" descr="C:\Users\Beth\Desktop\healthier_flapjack_10498_16x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th\Desktop\healthier_flapjack_10498_16x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300" cy="87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394" w:rsidRDefault="002F6394" w:rsidP="00CC1714">
            <w:pPr>
              <w:rPr>
                <w:u w:val="single"/>
              </w:rPr>
            </w:pPr>
          </w:p>
          <w:p w:rsidR="002F6394" w:rsidRDefault="00AC230B" w:rsidP="00CC1714">
            <w:pPr>
              <w:rPr>
                <w:u w:val="single"/>
              </w:rPr>
            </w:pPr>
            <w:r>
              <w:rPr>
                <w:u w:val="single"/>
              </w:rPr>
              <w:t>Suggestion:</w:t>
            </w:r>
          </w:p>
          <w:p w:rsidR="004759F9" w:rsidRDefault="00374870" w:rsidP="00CC1714">
            <w:pPr>
              <w:rPr>
                <w:sz w:val="20"/>
                <w:szCs w:val="20"/>
                <w:u w:val="single"/>
              </w:rPr>
            </w:pPr>
            <w:hyperlink r:id="rId8" w:history="1">
              <w:r w:rsidRPr="005D51CA">
                <w:rPr>
                  <w:rStyle w:val="Hyperlink"/>
                  <w:sz w:val="20"/>
                  <w:szCs w:val="20"/>
                </w:rPr>
                <w:t>https://www.bbc.co.uk/food/recipes/healthier_flapjack_10498</w:t>
              </w:r>
            </w:hyperlink>
          </w:p>
          <w:p w:rsidR="00374870" w:rsidRPr="002F6394" w:rsidRDefault="00374870" w:rsidP="00CC1714">
            <w:pPr>
              <w:rPr>
                <w:sz w:val="20"/>
                <w:szCs w:val="20"/>
                <w:u w:val="single"/>
              </w:rPr>
            </w:pPr>
          </w:p>
          <w:p w:rsidR="004759F9" w:rsidRPr="002F6394" w:rsidRDefault="004759F9" w:rsidP="00CC1714">
            <w:pPr>
              <w:rPr>
                <w:sz w:val="20"/>
                <w:szCs w:val="20"/>
                <w:u w:val="single"/>
              </w:rPr>
            </w:pPr>
          </w:p>
          <w:p w:rsidR="004759F9" w:rsidRDefault="004759F9" w:rsidP="00CC1714">
            <w:pPr>
              <w:rPr>
                <w:u w:val="single"/>
              </w:rPr>
            </w:pPr>
          </w:p>
          <w:p w:rsidR="00B56807" w:rsidRDefault="00B56807" w:rsidP="00CC1714">
            <w:pPr>
              <w:rPr>
                <w:sz w:val="16"/>
                <w:szCs w:val="16"/>
                <w:u w:val="single"/>
              </w:rPr>
            </w:pPr>
          </w:p>
          <w:p w:rsidR="00CC1714" w:rsidRPr="00780510" w:rsidRDefault="00CC1714" w:rsidP="00CC1714">
            <w:pPr>
              <w:rPr>
                <w:sz w:val="16"/>
                <w:szCs w:val="16"/>
              </w:rPr>
            </w:pPr>
          </w:p>
          <w:p w:rsidR="006E365C" w:rsidRDefault="006E365C"/>
          <w:p w:rsidR="006E365C" w:rsidRDefault="006E365C"/>
          <w:p w:rsidR="006E365C" w:rsidRDefault="006E365C"/>
        </w:tc>
      </w:tr>
      <w:tr w:rsidR="004618D9" w:rsidTr="008A2C03">
        <w:tc>
          <w:tcPr>
            <w:tcW w:w="1414" w:type="dxa"/>
            <w:shd w:val="clear" w:color="auto" w:fill="FFC000"/>
          </w:tcPr>
          <w:p w:rsidR="00DB7D68" w:rsidRDefault="00DB7D68">
            <w:pPr>
              <w:rPr>
                <w:sz w:val="24"/>
                <w:szCs w:val="24"/>
              </w:rPr>
            </w:pPr>
          </w:p>
          <w:p w:rsidR="004618D9" w:rsidRDefault="0046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pm</w:t>
            </w: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1 )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B64131" w:rsidRDefault="00B64131">
            <w:pPr>
              <w:rPr>
                <w:sz w:val="24"/>
                <w:szCs w:val="24"/>
              </w:rPr>
            </w:pPr>
          </w:p>
          <w:p w:rsidR="00B64131" w:rsidRDefault="00B64131">
            <w:pPr>
              <w:rPr>
                <w:sz w:val="24"/>
                <w:szCs w:val="24"/>
              </w:rPr>
            </w:pPr>
          </w:p>
          <w:p w:rsidR="004C6842" w:rsidRDefault="004C6842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pm</w:t>
            </w: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2)</w:t>
            </w:r>
          </w:p>
          <w:p w:rsidR="00DB7D68" w:rsidRPr="00B42F5F" w:rsidRDefault="00DB7D68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4618D9" w:rsidRDefault="00DB7D68" w:rsidP="004618D9">
            <w:pPr>
              <w:rPr>
                <w:u w:val="single"/>
              </w:rPr>
            </w:pPr>
            <w:r w:rsidRPr="00DB7D68">
              <w:rPr>
                <w:u w:val="single"/>
              </w:rPr>
              <w:t>Enterprise</w:t>
            </w:r>
          </w:p>
          <w:p w:rsidR="00B56807" w:rsidRPr="004C6842" w:rsidRDefault="00B56807" w:rsidP="00B56807">
            <w:pPr>
              <w:rPr>
                <w:u w:val="single"/>
              </w:rPr>
            </w:pPr>
            <w:r>
              <w:rPr>
                <w:u w:val="single"/>
              </w:rPr>
              <w:t>PP: Take part in planning an identified mini- enterprise project</w:t>
            </w:r>
          </w:p>
          <w:p w:rsidR="00C74671" w:rsidRDefault="00C74671" w:rsidP="002C6BC0">
            <w:r>
              <w:t>F</w:t>
            </w:r>
            <w:r w:rsidR="003F478F">
              <w:t xml:space="preserve">rom your planning and research last week, you made two different cards. You had a vote to see which one was more popular. </w:t>
            </w:r>
          </w:p>
          <w:p w:rsidR="00B64131" w:rsidRDefault="00C74671" w:rsidP="002C6BC0">
            <w:r>
              <w:t>Now m</w:t>
            </w:r>
            <w:r w:rsidR="003F478F">
              <w:t>ake a few more of the same card and see if you can sell them to your family.</w:t>
            </w:r>
          </w:p>
          <w:p w:rsidR="00AB6E4B" w:rsidRDefault="00AB6E4B" w:rsidP="002C6BC0"/>
          <w:p w:rsidR="003F478F" w:rsidRDefault="003F478F" w:rsidP="002C6BC0"/>
          <w:p w:rsidR="003F478F" w:rsidRDefault="003F478F" w:rsidP="002C6BC0"/>
          <w:p w:rsidR="003F478F" w:rsidRDefault="003F478F" w:rsidP="002C6BC0"/>
          <w:p w:rsidR="003F478F" w:rsidRDefault="003F478F" w:rsidP="002C6BC0"/>
          <w:p w:rsidR="003F478F" w:rsidRDefault="003F478F" w:rsidP="003F478F">
            <w:r>
              <w:t xml:space="preserve">Use a computer or iPad to </w:t>
            </w:r>
            <w:r>
              <w:t xml:space="preserve">research Valentines </w:t>
            </w:r>
            <w:r w:rsidRPr="003F478F">
              <w:rPr>
                <w:u w:val="single"/>
              </w:rPr>
              <w:t>gifts</w:t>
            </w:r>
            <w:r>
              <w:t>. G</w:t>
            </w:r>
            <w:r>
              <w:t>o o</w:t>
            </w:r>
            <w:r>
              <w:t>n Pinterest and search for gift</w:t>
            </w:r>
            <w:r>
              <w:t xml:space="preserve"> ideas </w:t>
            </w:r>
            <w:r>
              <w:t>linked to Valentines day. Look at simple gifts</w:t>
            </w:r>
            <w:r>
              <w:t xml:space="preserve"> that you think you can make and sell to family and friends. Make a list of </w:t>
            </w:r>
            <w:r>
              <w:t>the different types of gifts you like.</w:t>
            </w:r>
          </w:p>
          <w:p w:rsidR="00F8299A" w:rsidRDefault="00F8299A" w:rsidP="003F478F"/>
          <w:p w:rsidR="00F8299A" w:rsidRPr="00F8299A" w:rsidRDefault="00F8299A" w:rsidP="003F478F">
            <w:pPr>
              <w:rPr>
                <w:u w:val="single"/>
              </w:rPr>
            </w:pPr>
            <w:r w:rsidRPr="00F8299A">
              <w:rPr>
                <w:u w:val="single"/>
              </w:rPr>
              <w:lastRenderedPageBreak/>
              <w:t>Sensory</w:t>
            </w:r>
          </w:p>
          <w:p w:rsidR="00AB6E4B" w:rsidRDefault="00F8299A" w:rsidP="002C6BC0">
            <w:r>
              <w:t>Make a Valentines themed sensory bottle. Use lots of valentine’s colours.</w:t>
            </w:r>
          </w:p>
          <w:p w:rsidR="005957E2" w:rsidRDefault="005957E2" w:rsidP="002C6BC0"/>
          <w:p w:rsidR="005957E2" w:rsidRDefault="005957E2" w:rsidP="002C6BC0">
            <w:r>
              <w:t>Follow the link to make the bottle.</w:t>
            </w:r>
          </w:p>
          <w:p w:rsidR="005957E2" w:rsidRDefault="005957E2" w:rsidP="002C6BC0">
            <w:hyperlink r:id="rId9" w:history="1">
              <w:r w:rsidRPr="005D51CA">
                <w:rPr>
                  <w:rStyle w:val="Hyperlink"/>
                </w:rPr>
                <w:t>https://www.youtube.com/watch?v=BLGl-U7pnPM</w:t>
              </w:r>
            </w:hyperlink>
          </w:p>
          <w:p w:rsidR="005957E2" w:rsidRDefault="005957E2" w:rsidP="002C6BC0"/>
          <w:p w:rsidR="001E3800" w:rsidRDefault="001E3800" w:rsidP="002C6BC0"/>
          <w:p w:rsidR="007B36DF" w:rsidRDefault="007B36DF" w:rsidP="002C6BC0"/>
          <w:p w:rsidR="001E3800" w:rsidRDefault="001E3800" w:rsidP="002C6BC0"/>
          <w:p w:rsidR="006E365C" w:rsidRDefault="006E365C" w:rsidP="002C6BC0"/>
          <w:p w:rsidR="006E365C" w:rsidRDefault="006E365C" w:rsidP="002C6BC0"/>
          <w:p w:rsidR="006E365C" w:rsidRDefault="006E365C" w:rsidP="002C6BC0"/>
          <w:p w:rsidR="006E365C" w:rsidRDefault="006E365C" w:rsidP="002C6BC0"/>
          <w:p w:rsidR="00B56807" w:rsidRDefault="00B56807" w:rsidP="002C6BC0"/>
          <w:p w:rsidR="006E365C" w:rsidRPr="00DB7D68" w:rsidRDefault="006E365C" w:rsidP="002C6BC0"/>
        </w:tc>
        <w:tc>
          <w:tcPr>
            <w:tcW w:w="4819" w:type="dxa"/>
          </w:tcPr>
          <w:p w:rsidR="004618D9" w:rsidRDefault="007C0F26">
            <w:r>
              <w:lastRenderedPageBreak/>
              <w:t>Ideas:</w:t>
            </w:r>
          </w:p>
          <w:p w:rsidR="004C6842" w:rsidRDefault="004F4A9C" w:rsidP="004C6842">
            <w:hyperlink r:id="rId10" w:history="1">
              <w:r w:rsidR="004C6842" w:rsidRPr="00873AF3">
                <w:rPr>
                  <w:rStyle w:val="Hyperlink"/>
                </w:rPr>
                <w:t>https://www.pinterest.co.uk/</w:t>
              </w:r>
            </w:hyperlink>
          </w:p>
          <w:p w:rsidR="004C6842" w:rsidRDefault="004C6842" w:rsidP="004C6842"/>
          <w:p w:rsidR="006E365C" w:rsidRDefault="007B36DF">
            <w:r>
              <w:t xml:space="preserve">   </w:t>
            </w:r>
            <w:r w:rsidR="003F478F">
              <w:rPr>
                <w:noProof/>
                <w:lang w:eastAsia="en-GB"/>
              </w:rPr>
              <w:drawing>
                <wp:inline distT="0" distB="0" distL="0" distR="0" wp14:anchorId="64F3803C" wp14:editId="79C7540C">
                  <wp:extent cx="1428750" cy="1428750"/>
                  <wp:effectExtent l="0" t="0" r="0" b="0"/>
                  <wp:docPr id="6" name="Picture 6" descr="How To Make A Handmade Valentine's Card: Homemade Pop-up Heart Card For Valentine's 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Make A Handmade Valentine's Card: Homemade Pop-up Heart Card For Valentine's 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B85" w:rsidRDefault="00F34B85"/>
          <w:p w:rsidR="00F34B85" w:rsidRDefault="00F34B85"/>
          <w:p w:rsidR="00AB6E4B" w:rsidRDefault="00AB6E4B"/>
          <w:p w:rsidR="001E3800" w:rsidRDefault="00C2197C">
            <w:r>
              <w:t xml:space="preserve"> </w:t>
            </w:r>
          </w:p>
          <w:p w:rsidR="00F8299A" w:rsidRDefault="00F8299A"/>
          <w:p w:rsidR="00F8299A" w:rsidRDefault="00F8299A">
            <w:pPr>
              <w:rPr>
                <w:u w:val="single"/>
              </w:rPr>
            </w:pPr>
            <w:r w:rsidRPr="00F8299A">
              <w:rPr>
                <w:u w:val="single"/>
              </w:rPr>
              <w:lastRenderedPageBreak/>
              <w:t>Valentine</w:t>
            </w:r>
            <w:r>
              <w:rPr>
                <w:u w:val="single"/>
              </w:rPr>
              <w:t>’</w:t>
            </w:r>
            <w:r w:rsidRPr="00F8299A">
              <w:rPr>
                <w:u w:val="single"/>
              </w:rPr>
              <w:t>s Sensory Bottle</w:t>
            </w:r>
          </w:p>
          <w:p w:rsidR="00F8299A" w:rsidRPr="00F8299A" w:rsidRDefault="00F8299A">
            <w:pPr>
              <w:rPr>
                <w:u w:val="single"/>
              </w:rPr>
            </w:pPr>
          </w:p>
          <w:p w:rsidR="00F8299A" w:rsidRDefault="00F8299A">
            <w:hyperlink r:id="rId12" w:history="1">
              <w:r w:rsidRPr="005D51CA">
                <w:rPr>
                  <w:rStyle w:val="Hyperlink"/>
                </w:rPr>
                <w:t>https://www.youtube.com/watch?v=hmxDpNbaV_I</w:t>
              </w:r>
            </w:hyperlink>
          </w:p>
          <w:p w:rsidR="00F8299A" w:rsidRDefault="00F8299A"/>
        </w:tc>
      </w:tr>
      <w:tr w:rsidR="00C22A18" w:rsidTr="008A2C03">
        <w:tc>
          <w:tcPr>
            <w:tcW w:w="1414" w:type="dxa"/>
            <w:shd w:val="clear" w:color="auto" w:fill="00B0F0"/>
          </w:tcPr>
          <w:p w:rsidR="002C6BC0" w:rsidRDefault="002C6BC0">
            <w:pPr>
              <w:rPr>
                <w:sz w:val="24"/>
                <w:szCs w:val="24"/>
              </w:rPr>
            </w:pPr>
          </w:p>
          <w:p w:rsidR="004618D9" w:rsidRDefault="0046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am</w:t>
            </w: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1)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60782" w:rsidRDefault="00D60782">
            <w:pPr>
              <w:rPr>
                <w:sz w:val="24"/>
                <w:szCs w:val="24"/>
              </w:rPr>
            </w:pPr>
          </w:p>
          <w:p w:rsidR="00D60782" w:rsidRDefault="00D60782">
            <w:pPr>
              <w:rPr>
                <w:sz w:val="24"/>
                <w:szCs w:val="24"/>
              </w:rPr>
            </w:pPr>
          </w:p>
          <w:p w:rsidR="00DB7D68" w:rsidRDefault="002C6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DB7D68">
              <w:rPr>
                <w:sz w:val="24"/>
                <w:szCs w:val="24"/>
              </w:rPr>
              <w:t xml:space="preserve"> am</w:t>
            </w:r>
          </w:p>
          <w:p w:rsidR="00DB7D68" w:rsidRPr="00B42F5F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2)</w:t>
            </w:r>
          </w:p>
        </w:tc>
        <w:tc>
          <w:tcPr>
            <w:tcW w:w="7937" w:type="dxa"/>
          </w:tcPr>
          <w:p w:rsidR="00B42F5F" w:rsidRDefault="002C6BC0">
            <w:pPr>
              <w:rPr>
                <w:u w:val="single"/>
              </w:rPr>
            </w:pPr>
            <w:r w:rsidRPr="002C6BC0">
              <w:rPr>
                <w:u w:val="single"/>
              </w:rPr>
              <w:t xml:space="preserve">Vocational </w:t>
            </w:r>
            <w:r>
              <w:rPr>
                <w:u w:val="single"/>
              </w:rPr>
              <w:t>–</w:t>
            </w:r>
            <w:r w:rsidRPr="002C6BC0">
              <w:rPr>
                <w:u w:val="single"/>
              </w:rPr>
              <w:t xml:space="preserve"> Recycling</w:t>
            </w:r>
          </w:p>
          <w:p w:rsidR="002C6BC0" w:rsidRDefault="002C6BC0" w:rsidP="002C6BC0">
            <w:r>
              <w:t>Continue to sort your families recycling into different sections (</w:t>
            </w:r>
            <w:proofErr w:type="spellStart"/>
            <w:r>
              <w:t>e.g</w:t>
            </w:r>
            <w:proofErr w:type="spellEnd"/>
            <w:r>
              <w:t xml:space="preserve"> plastic, tins, food,</w:t>
            </w:r>
            <w:r w:rsidR="00D50311">
              <w:t xml:space="preserve"> </w:t>
            </w:r>
            <w:r w:rsidR="00D60782">
              <w:t>and cardboard</w:t>
            </w:r>
            <w:r>
              <w:t>).</w:t>
            </w:r>
            <w:r w:rsidR="00F03022">
              <w:t xml:space="preserve">  </w:t>
            </w:r>
            <w:r w:rsidR="001B2A24">
              <w:t>Have a look at the ‘</w:t>
            </w:r>
            <w:r w:rsidR="001B2A24" w:rsidRPr="00071B08">
              <w:rPr>
                <w:u w:val="single"/>
              </w:rPr>
              <w:t>Recycling symbols and their meaning 2’</w:t>
            </w:r>
            <w:r w:rsidR="001B2A24">
              <w:t xml:space="preserve"> sheet. Can you find any things in your house that have these symbols? Make a list/or photograph the things you find that have the symbols on.</w:t>
            </w:r>
          </w:p>
          <w:p w:rsidR="00F03022" w:rsidRDefault="00F03022" w:rsidP="002C6BC0"/>
          <w:p w:rsidR="00D60782" w:rsidRDefault="00D60782" w:rsidP="002C6BC0"/>
          <w:p w:rsidR="00D60782" w:rsidRDefault="00D60782" w:rsidP="002C6BC0"/>
          <w:p w:rsidR="001B2A24" w:rsidRDefault="001B2A24" w:rsidP="002C6BC0"/>
          <w:p w:rsidR="00965B13" w:rsidRDefault="00D60782" w:rsidP="002C6BC0">
            <w:r>
              <w:t>Continue to sort your families recycling into different sections (</w:t>
            </w:r>
            <w:proofErr w:type="spellStart"/>
            <w:r>
              <w:t>e.g</w:t>
            </w:r>
            <w:proofErr w:type="spellEnd"/>
            <w:r>
              <w:t xml:space="preserve"> plastic, tins, food, and cardboard).  </w:t>
            </w:r>
          </w:p>
          <w:p w:rsidR="00F03022" w:rsidRDefault="00D60782" w:rsidP="002C6BC0">
            <w:r>
              <w:t>Remember t</w:t>
            </w:r>
            <w:r w:rsidR="001B2A24">
              <w:t>o check the symbol on the items against your meaning list from last week</w:t>
            </w:r>
            <w:r w:rsidR="00965B13">
              <w:t>,</w:t>
            </w:r>
            <w:r w:rsidR="001B2A24">
              <w:t xml:space="preserve"> s</w:t>
            </w:r>
            <w:r w:rsidR="00965B13">
              <w:t xml:space="preserve">o you know what can and </w:t>
            </w:r>
            <w:r w:rsidR="001B2A24">
              <w:t xml:space="preserve">can’t be recycled. </w:t>
            </w:r>
          </w:p>
          <w:p w:rsidR="00F03022" w:rsidRDefault="00F03022" w:rsidP="002C6BC0"/>
          <w:p w:rsidR="00F03022" w:rsidRDefault="00F03022" w:rsidP="002C6BC0"/>
          <w:p w:rsidR="00071B08" w:rsidRDefault="00071B08" w:rsidP="002C6BC0"/>
          <w:p w:rsidR="00071B08" w:rsidRDefault="00071B08" w:rsidP="002C6BC0"/>
          <w:p w:rsidR="00F03022" w:rsidRPr="002C6BC0" w:rsidRDefault="00F03022" w:rsidP="002C6BC0"/>
        </w:tc>
        <w:tc>
          <w:tcPr>
            <w:tcW w:w="4819" w:type="dxa"/>
          </w:tcPr>
          <w:p w:rsidR="00E921D1" w:rsidRDefault="00E921D1"/>
          <w:p w:rsidR="006E365C" w:rsidRDefault="006E365C">
            <w:r>
              <w:rPr>
                <w:noProof/>
                <w:lang w:eastAsia="en-GB"/>
              </w:rPr>
              <w:drawing>
                <wp:inline distT="0" distB="0" distL="0" distR="0" wp14:anchorId="0BE9FA58" wp14:editId="2A35BAB1">
                  <wp:extent cx="1312633" cy="876300"/>
                  <wp:effectExtent l="0" t="0" r="1905" b="0"/>
                  <wp:docPr id="4" name="Picture 4" descr="Recycling symbol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symbol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2" cy="87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782" w:rsidRDefault="00D60782"/>
          <w:p w:rsidR="00060947" w:rsidRDefault="00060947"/>
          <w:p w:rsidR="00060947" w:rsidRDefault="00060947"/>
          <w:p w:rsidR="00D60782" w:rsidRPr="001B2A24" w:rsidRDefault="001B2A24">
            <w:pPr>
              <w:rPr>
                <w:u w:val="single"/>
              </w:rPr>
            </w:pPr>
            <w:r w:rsidRPr="001B2A24">
              <w:rPr>
                <w:u w:val="single"/>
              </w:rPr>
              <w:t>Resources</w:t>
            </w:r>
          </w:p>
          <w:p w:rsidR="00D60782" w:rsidRDefault="001B2A24">
            <w:r>
              <w:t>‘Recycling symbol and their meaning 2’ sheet</w:t>
            </w:r>
          </w:p>
        </w:tc>
      </w:tr>
      <w:tr w:rsidR="004618D9" w:rsidTr="008A2C03">
        <w:tc>
          <w:tcPr>
            <w:tcW w:w="1414" w:type="dxa"/>
            <w:shd w:val="clear" w:color="auto" w:fill="00B0F0"/>
          </w:tcPr>
          <w:p w:rsidR="002C6BC0" w:rsidRDefault="002C6BC0">
            <w:pPr>
              <w:rPr>
                <w:sz w:val="24"/>
                <w:szCs w:val="24"/>
              </w:rPr>
            </w:pPr>
          </w:p>
          <w:p w:rsidR="002C6BC0" w:rsidRDefault="002C6BC0">
            <w:pPr>
              <w:rPr>
                <w:sz w:val="24"/>
                <w:szCs w:val="24"/>
              </w:rPr>
            </w:pPr>
          </w:p>
          <w:p w:rsidR="004618D9" w:rsidRDefault="0046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pm</w:t>
            </w: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1)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F0B63" w:rsidRDefault="00DF0B63">
            <w:pPr>
              <w:rPr>
                <w:sz w:val="24"/>
                <w:szCs w:val="24"/>
              </w:rPr>
            </w:pPr>
          </w:p>
          <w:p w:rsidR="00DF0B63" w:rsidRDefault="00DF0B63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pm </w:t>
            </w:r>
          </w:p>
          <w:p w:rsidR="00DB7D68" w:rsidRDefault="00DB7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(week 2)</w:t>
            </w: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Default="00DB7D68">
            <w:pPr>
              <w:rPr>
                <w:sz w:val="24"/>
                <w:szCs w:val="24"/>
              </w:rPr>
            </w:pPr>
          </w:p>
          <w:p w:rsidR="00DB7D68" w:rsidRPr="00B42F5F" w:rsidRDefault="00DB7D68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4618D9" w:rsidRDefault="00B64131">
            <w:r>
              <w:rPr>
                <w:u w:val="single"/>
              </w:rPr>
              <w:t>Vocational Studies - Gardening</w:t>
            </w:r>
          </w:p>
          <w:p w:rsidR="00DF0B63" w:rsidRDefault="00DF0B63" w:rsidP="00DF0B63">
            <w:pPr>
              <w:rPr>
                <w:rFonts w:ascii="Comic Sans MS" w:hAnsi="Comic Sans MS"/>
                <w:noProof/>
                <w:sz w:val="18"/>
                <w:szCs w:val="18"/>
              </w:rPr>
            </w:pPr>
          </w:p>
          <w:p w:rsidR="002C6BC0" w:rsidRDefault="0091674A" w:rsidP="00D91746">
            <w:r>
              <w:t xml:space="preserve">Use the internet to research different types of gardens.  What sort of gardens can you see? Modern gardens? Nature gardens? Yards? </w:t>
            </w:r>
            <w:proofErr w:type="gramStart"/>
            <w:r>
              <w:t>Patio’s</w:t>
            </w:r>
            <w:proofErr w:type="gramEnd"/>
            <w:r>
              <w:t xml:space="preserve">? Pots? </w:t>
            </w:r>
            <w:r w:rsidR="00207C10">
              <w:t xml:space="preserve">Themes gardens? </w:t>
            </w:r>
            <w:r>
              <w:t xml:space="preserve">Make a list of all the different types </w:t>
            </w:r>
            <w:r w:rsidR="00207C10">
              <w:t>of gardens you research.</w:t>
            </w:r>
          </w:p>
          <w:p w:rsidR="003667C2" w:rsidRDefault="003667C2" w:rsidP="00D91746"/>
          <w:p w:rsidR="00E67B36" w:rsidRDefault="00E67B36" w:rsidP="00D91746"/>
          <w:p w:rsidR="0091674A" w:rsidRDefault="0091674A" w:rsidP="00D91746"/>
          <w:p w:rsidR="0091674A" w:rsidRDefault="0091674A" w:rsidP="00D91746"/>
          <w:p w:rsidR="00207C10" w:rsidRDefault="00207C10" w:rsidP="00D91746">
            <w:r>
              <w:t xml:space="preserve">Choose a type of garden you would like to have. Start to design your garden on the ‘Design a garden’ grid. Take your time as this activity should take a few weeks. </w:t>
            </w:r>
            <w:r w:rsidR="00E843C9">
              <w:t xml:space="preserve"> You can draw it or cut pictures out and stick them down or use a combination of both.</w:t>
            </w:r>
          </w:p>
          <w:p w:rsidR="0091674A" w:rsidRDefault="00207C10" w:rsidP="00D91746">
            <w:r>
              <w:t xml:space="preserve">Think about the layout, planting and what purpose your garden will have? Is it somewhere to relax? Somewhere to play sports? Somewhere to grow vegetables?  Do you </w:t>
            </w:r>
            <w:proofErr w:type="gramStart"/>
            <w:r>
              <w:t>have  a</w:t>
            </w:r>
            <w:proofErr w:type="gramEnd"/>
            <w:r>
              <w:t xml:space="preserve"> pet? </w:t>
            </w:r>
          </w:p>
          <w:p w:rsidR="00207C10" w:rsidRDefault="00207C10" w:rsidP="00D91746">
            <w:r>
              <w:t>Think about colour and smells.</w:t>
            </w:r>
          </w:p>
          <w:p w:rsidR="0091674A" w:rsidRDefault="0091674A" w:rsidP="00D91746">
            <w:bookmarkStart w:id="0" w:name="_GoBack"/>
            <w:bookmarkEnd w:id="0"/>
          </w:p>
          <w:p w:rsidR="00E67B36" w:rsidRDefault="00E67B36" w:rsidP="00D91746"/>
          <w:p w:rsidR="00E67B36" w:rsidRDefault="00E67B36" w:rsidP="00D91746"/>
        </w:tc>
        <w:tc>
          <w:tcPr>
            <w:tcW w:w="4819" w:type="dxa"/>
          </w:tcPr>
          <w:p w:rsidR="00E67B36" w:rsidRDefault="00207C10">
            <w:pPr>
              <w:rPr>
                <w:noProof/>
                <w:u w:val="single"/>
                <w:lang w:eastAsia="en-GB"/>
              </w:rPr>
            </w:pPr>
            <w:r w:rsidRPr="00207C10">
              <w:rPr>
                <w:noProof/>
                <w:u w:val="single"/>
                <w:lang w:eastAsia="en-GB"/>
              </w:rPr>
              <w:t>Resources</w:t>
            </w:r>
          </w:p>
          <w:p w:rsidR="00207C10" w:rsidRPr="00207C10" w:rsidRDefault="00207C10">
            <w:pPr>
              <w:rPr>
                <w:noProof/>
                <w:lang w:eastAsia="en-GB"/>
              </w:rPr>
            </w:pPr>
            <w:r w:rsidRPr="00207C10">
              <w:rPr>
                <w:noProof/>
                <w:lang w:eastAsia="en-GB"/>
              </w:rPr>
              <w:t>Web ideas</w:t>
            </w:r>
            <w:r>
              <w:rPr>
                <w:noProof/>
                <w:lang w:eastAsia="en-GB"/>
              </w:rPr>
              <w:t>:</w:t>
            </w:r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  <w:hyperlink r:id="rId14" w:history="1">
              <w:r w:rsidRPr="005D51CA">
                <w:rPr>
                  <w:rStyle w:val="Hyperlink"/>
                  <w:noProof/>
                  <w:lang w:eastAsia="en-GB"/>
                </w:rPr>
                <w:t>https://www.rhs.org.uk/advice/design</w:t>
              </w:r>
            </w:hyperlink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  <w:hyperlink r:id="rId15" w:history="1">
              <w:r w:rsidRPr="005D51CA">
                <w:rPr>
                  <w:rStyle w:val="Hyperlink"/>
                  <w:noProof/>
                  <w:lang w:eastAsia="en-GB"/>
                </w:rPr>
                <w:t>https://www.diy.com/ideas-advice/how-to-design-a-garden/PROD_npcart_100347.art</w:t>
              </w:r>
            </w:hyperlink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</w:p>
          <w:p w:rsidR="00207C10" w:rsidRDefault="00207C10">
            <w:pPr>
              <w:rPr>
                <w:noProof/>
                <w:u w:val="single"/>
                <w:lang w:eastAsia="en-GB"/>
              </w:rPr>
            </w:pPr>
          </w:p>
          <w:p w:rsidR="00207C10" w:rsidRPr="00207C10" w:rsidRDefault="00207C10">
            <w:pPr>
              <w:rPr>
                <w:noProof/>
                <w:u w:val="single"/>
                <w:lang w:eastAsia="en-GB"/>
              </w:rPr>
            </w:pPr>
            <w:r w:rsidRPr="00207C10">
              <w:rPr>
                <w:noProof/>
                <w:lang w:eastAsia="en-GB"/>
              </w:rPr>
              <w:t>‘Design a garden’ grid</w:t>
            </w:r>
          </w:p>
          <w:p w:rsidR="00E67B36" w:rsidRDefault="00E67B36">
            <w:pPr>
              <w:rPr>
                <w:noProof/>
                <w:lang w:eastAsia="en-GB"/>
              </w:rPr>
            </w:pPr>
          </w:p>
          <w:p w:rsidR="00E67B36" w:rsidRDefault="00E67B36">
            <w:pPr>
              <w:rPr>
                <w:noProof/>
                <w:lang w:eastAsia="en-GB"/>
              </w:rPr>
            </w:pPr>
          </w:p>
          <w:p w:rsidR="00E67B36" w:rsidRDefault="00E67B36">
            <w:pPr>
              <w:rPr>
                <w:noProof/>
                <w:lang w:eastAsia="en-GB"/>
              </w:rPr>
            </w:pPr>
          </w:p>
          <w:p w:rsidR="00E67B36" w:rsidRDefault="00E67B36">
            <w:pPr>
              <w:rPr>
                <w:noProof/>
                <w:lang w:eastAsia="en-GB"/>
              </w:rPr>
            </w:pPr>
          </w:p>
          <w:p w:rsidR="00E67B36" w:rsidRDefault="00E67B36">
            <w:pPr>
              <w:rPr>
                <w:noProof/>
                <w:lang w:eastAsia="en-GB"/>
              </w:rPr>
            </w:pPr>
          </w:p>
          <w:p w:rsidR="00D46F50" w:rsidRDefault="00EA2B2D">
            <w:r>
              <w:rPr>
                <w:noProof/>
                <w:lang w:eastAsia="en-GB"/>
              </w:rPr>
              <w:t xml:space="preserve"> </w:t>
            </w:r>
            <w:r w:rsidR="00E67B36">
              <w:rPr>
                <w:noProof/>
                <w:lang w:eastAsia="en-GB"/>
              </w:rPr>
              <w:t xml:space="preserve">  </w:t>
            </w:r>
          </w:p>
          <w:p w:rsidR="0024690A" w:rsidRDefault="0024690A"/>
          <w:p w:rsidR="0024690A" w:rsidRDefault="0024690A" w:rsidP="003667C2"/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B56807" w:rsidP="00B56807">
            <w:pPr>
              <w:pStyle w:val="ListParagraph"/>
            </w:pPr>
            <w:r>
              <w:t>I</w:t>
            </w:r>
            <w:r w:rsidR="00663941">
              <w:t xml:space="preserve"> </w:t>
            </w:r>
            <w:r w:rsidR="008A2C03">
              <w:t>would love to see and hear about what you have been d</w:t>
            </w:r>
            <w:r>
              <w:t xml:space="preserve">oing, send emails and photos to </w:t>
            </w:r>
            <w:r w:rsidR="00AC40FA">
              <w:t>Beth</w:t>
            </w:r>
            <w:r>
              <w:t xml:space="preserve"> - </w:t>
            </w:r>
            <w:r w:rsidR="00AC40FA">
              <w:t xml:space="preserve"> </w:t>
            </w:r>
            <w:hyperlink r:id="rId16" w:history="1">
              <w:r w:rsidRPr="005073A4">
                <w:rPr>
                  <w:rStyle w:val="Hyperlink"/>
                </w:rPr>
                <w:t>batherton@parklane.cheshire.sch.uk</w:t>
              </w:r>
            </w:hyperlink>
            <w:r>
              <w:t xml:space="preserve"> </w:t>
            </w:r>
          </w:p>
        </w:tc>
      </w:tr>
    </w:tbl>
    <w:p w:rsidR="001D2CCA" w:rsidRDefault="001D2CCA" w:rsidP="00C35175">
      <w:pPr>
        <w:jc w:val="center"/>
      </w:pP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95296"/>
    <w:multiLevelType w:val="hybridMultilevel"/>
    <w:tmpl w:val="F4F8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64F9F"/>
    <w:multiLevelType w:val="hybridMultilevel"/>
    <w:tmpl w:val="81007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CA"/>
    <w:rsid w:val="000164C0"/>
    <w:rsid w:val="00024E72"/>
    <w:rsid w:val="00060947"/>
    <w:rsid w:val="00071B08"/>
    <w:rsid w:val="000E4DB9"/>
    <w:rsid w:val="001063B7"/>
    <w:rsid w:val="00140140"/>
    <w:rsid w:val="00162AFA"/>
    <w:rsid w:val="001A6D36"/>
    <w:rsid w:val="001B2A24"/>
    <w:rsid w:val="001D2CCA"/>
    <w:rsid w:val="001E3800"/>
    <w:rsid w:val="00207C10"/>
    <w:rsid w:val="0024690A"/>
    <w:rsid w:val="002503D2"/>
    <w:rsid w:val="0027546F"/>
    <w:rsid w:val="00280129"/>
    <w:rsid w:val="00294E40"/>
    <w:rsid w:val="002C6BC0"/>
    <w:rsid w:val="002F6394"/>
    <w:rsid w:val="003667C2"/>
    <w:rsid w:val="00371804"/>
    <w:rsid w:val="00374870"/>
    <w:rsid w:val="003761CF"/>
    <w:rsid w:val="003C59A1"/>
    <w:rsid w:val="003E20AC"/>
    <w:rsid w:val="003F478F"/>
    <w:rsid w:val="00404995"/>
    <w:rsid w:val="00440E43"/>
    <w:rsid w:val="004416E0"/>
    <w:rsid w:val="004618D9"/>
    <w:rsid w:val="004759F9"/>
    <w:rsid w:val="004855B5"/>
    <w:rsid w:val="0049087D"/>
    <w:rsid w:val="004912A0"/>
    <w:rsid w:val="00497C2F"/>
    <w:rsid w:val="004C6842"/>
    <w:rsid w:val="005324A1"/>
    <w:rsid w:val="0056051D"/>
    <w:rsid w:val="00575BBD"/>
    <w:rsid w:val="00576CA8"/>
    <w:rsid w:val="005957E2"/>
    <w:rsid w:val="005E578A"/>
    <w:rsid w:val="00651BDD"/>
    <w:rsid w:val="00663941"/>
    <w:rsid w:val="00696E94"/>
    <w:rsid w:val="006A674C"/>
    <w:rsid w:val="006C1DAE"/>
    <w:rsid w:val="006D0507"/>
    <w:rsid w:val="006E365C"/>
    <w:rsid w:val="006E4D75"/>
    <w:rsid w:val="007541FA"/>
    <w:rsid w:val="00762195"/>
    <w:rsid w:val="00767BAF"/>
    <w:rsid w:val="007B36DF"/>
    <w:rsid w:val="007C0F26"/>
    <w:rsid w:val="008327AF"/>
    <w:rsid w:val="00875354"/>
    <w:rsid w:val="008A2C03"/>
    <w:rsid w:val="00905E1B"/>
    <w:rsid w:val="0091674A"/>
    <w:rsid w:val="00965B13"/>
    <w:rsid w:val="00984CA1"/>
    <w:rsid w:val="009E0F8A"/>
    <w:rsid w:val="00A719A3"/>
    <w:rsid w:val="00A71E2E"/>
    <w:rsid w:val="00AB6E4B"/>
    <w:rsid w:val="00AC230B"/>
    <w:rsid w:val="00AC40FA"/>
    <w:rsid w:val="00B3289C"/>
    <w:rsid w:val="00B42F5F"/>
    <w:rsid w:val="00B447FD"/>
    <w:rsid w:val="00B56807"/>
    <w:rsid w:val="00B64131"/>
    <w:rsid w:val="00B72F5F"/>
    <w:rsid w:val="00B81262"/>
    <w:rsid w:val="00BB50F5"/>
    <w:rsid w:val="00BB5954"/>
    <w:rsid w:val="00BD00F9"/>
    <w:rsid w:val="00C121A5"/>
    <w:rsid w:val="00C13580"/>
    <w:rsid w:val="00C2197C"/>
    <w:rsid w:val="00C22A18"/>
    <w:rsid w:val="00C35175"/>
    <w:rsid w:val="00C579C3"/>
    <w:rsid w:val="00C74671"/>
    <w:rsid w:val="00CA1365"/>
    <w:rsid w:val="00CA1883"/>
    <w:rsid w:val="00CC1714"/>
    <w:rsid w:val="00CE55E2"/>
    <w:rsid w:val="00D2373C"/>
    <w:rsid w:val="00D46F50"/>
    <w:rsid w:val="00D50311"/>
    <w:rsid w:val="00D52778"/>
    <w:rsid w:val="00D601F7"/>
    <w:rsid w:val="00D60782"/>
    <w:rsid w:val="00D91746"/>
    <w:rsid w:val="00DB7D68"/>
    <w:rsid w:val="00DC145D"/>
    <w:rsid w:val="00DD221C"/>
    <w:rsid w:val="00DE124C"/>
    <w:rsid w:val="00DF0B63"/>
    <w:rsid w:val="00E15313"/>
    <w:rsid w:val="00E32B8D"/>
    <w:rsid w:val="00E33E7E"/>
    <w:rsid w:val="00E3718C"/>
    <w:rsid w:val="00E67B36"/>
    <w:rsid w:val="00E843C9"/>
    <w:rsid w:val="00E921D1"/>
    <w:rsid w:val="00EA2B2D"/>
    <w:rsid w:val="00F03022"/>
    <w:rsid w:val="00F15E83"/>
    <w:rsid w:val="00F34B85"/>
    <w:rsid w:val="00F42C64"/>
    <w:rsid w:val="00F8299A"/>
    <w:rsid w:val="00FD71A6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food/recipes/healthier_flapjack_10498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hmxDpNbaV_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atherton@parklane.cheshire.sch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diy.com/ideas-advice/how-to-design-a-garden/PROD_npcart_100347.art" TargetMode="External"/><Relationship Id="rId10" Type="http://schemas.openxmlformats.org/officeDocument/2006/relationships/hyperlink" Target="https://www.pinterest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LGl-U7pnPM" TargetMode="External"/><Relationship Id="rId14" Type="http://schemas.openxmlformats.org/officeDocument/2006/relationships/hyperlink" Target="https://www.rhs.org.uk/advice/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EShaw</dc:creator>
  <cp:lastModifiedBy>Beth</cp:lastModifiedBy>
  <cp:revision>22</cp:revision>
  <dcterms:created xsi:type="dcterms:W3CDTF">2021-01-17T13:22:00Z</dcterms:created>
  <dcterms:modified xsi:type="dcterms:W3CDTF">2021-01-17T15:45:00Z</dcterms:modified>
</cp:coreProperties>
</file>