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F42D1" w:rsidR="00EF42D1" w:rsidP="3EF0A000" w:rsidRDefault="00EF42D1" w14:paraId="137E53E5" wp14:textId="77777777">
      <w:pPr>
        <w:pStyle w:val="BodyText"/>
        <w:spacing w:line="259" w:lineRule="auto"/>
        <w:ind w:left="0" w:right="107"/>
        <w:jc w:val="both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  <w:u w:val="single"/>
        </w:rPr>
      </w:pPr>
      <w:r w:rsidRPr="3EF0A000" w:rsidR="00EF42D1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  <w:u w:val="single"/>
        </w:rPr>
        <w:t>Languages</w:t>
      </w:r>
      <w:r w:rsidRPr="3EF0A000" w:rsidR="00EF42D1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  <w:u w:val="single"/>
        </w:rPr>
        <w:t xml:space="preserve"> – </w:t>
      </w:r>
      <w:proofErr w:type="spellStart"/>
      <w:r w:rsidRPr="3EF0A000" w:rsidR="00EF42D1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  <w:u w:val="single"/>
        </w:rPr>
        <w:t>Signalong</w:t>
      </w:r>
      <w:proofErr w:type="spellEnd"/>
      <w:r w:rsidRPr="3EF0A000" w:rsidR="00EF42D1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  <w:u w:val="single"/>
        </w:rPr>
        <w:t xml:space="preserve"> </w:t>
      </w:r>
    </w:p>
    <w:p xmlns:wp14="http://schemas.microsoft.com/office/word/2010/wordml" w:rsidRPr="00D47CF4" w:rsidR="00EF42D1" w:rsidP="00EF42D1" w:rsidRDefault="00EF42D1" w14:paraId="672A6659" wp14:textId="77777777">
      <w:pPr>
        <w:pStyle w:val="BodyText"/>
        <w:spacing w:line="259" w:lineRule="auto"/>
        <w:ind w:right="107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xmlns:wp14="http://schemas.microsoft.com/office/word/2010/wordml" w:rsidR="00D47CF4" w:rsidP="157284AB" w:rsidRDefault="00EF42D1" w14:paraId="2B1D1A29" wp14:textId="2B95A4DD">
      <w:pPr>
        <w:spacing w:after="0"/>
        <w:rPr>
          <w:rFonts w:cs="Calibri" w:cstheme="minorAscii"/>
          <w:color w:val="292526"/>
          <w:spacing w:val="-5"/>
        </w:rPr>
      </w:pPr>
      <w:r w:rsidRPr="157284AB" w:rsidR="00EF42D1">
        <w:rPr>
          <w:rFonts w:cs="Calibri" w:cstheme="minorAscii"/>
          <w:b w:val="1"/>
          <w:bCs w:val="1"/>
          <w:u w:val="single"/>
        </w:rPr>
        <w:t xml:space="preserve">Intent - </w:t>
      </w:r>
      <w:r w:rsidRPr="157284AB" w:rsidR="00287BEB">
        <w:rPr>
          <w:rFonts w:cs="Calibri" w:cstheme="minorAscii"/>
          <w:color w:val="292526"/>
        </w:rPr>
        <w:t>Signalong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offers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a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carefully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planned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sequence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642D57">
        <w:rPr>
          <w:rFonts w:cs="Calibri" w:cstheme="minorAscii"/>
          <w:color w:val="292526"/>
          <w:spacing w:val="-13"/>
        </w:rPr>
        <w:t>of study embedded throughout the curriculum</w:t>
      </w:r>
      <w:r w:rsidRPr="157284AB" w:rsidR="00EF42D1">
        <w:rPr>
          <w:rFonts w:cs="Calibri" w:cstheme="minorAscii"/>
          <w:color w:val="292526"/>
        </w:rPr>
        <w:t>,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ensuring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progressive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coverage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of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the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skills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required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by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the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national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curriculum</w:t>
      </w:r>
      <w:r w:rsidRPr="157284AB" w:rsidR="00287BEB">
        <w:rPr>
          <w:rFonts w:cs="Calibri" w:cstheme="minorAscii"/>
          <w:color w:val="292526"/>
        </w:rPr>
        <w:t xml:space="preserve"> in </w:t>
      </w:r>
      <w:r w:rsidRPr="157284AB" w:rsidR="00642D57">
        <w:rPr>
          <w:rFonts w:cs="Calibri" w:cstheme="minorAscii"/>
          <w:color w:val="292526"/>
        </w:rPr>
        <w:t>languages</w:t>
      </w:r>
      <w:r w:rsidRPr="157284AB" w:rsidR="00287BEB">
        <w:rPr>
          <w:rFonts w:cs="Calibri" w:cstheme="minorAscii"/>
          <w:color w:val="292526"/>
        </w:rPr>
        <w:t xml:space="preserve"> and English</w:t>
      </w:r>
      <w:r w:rsidRPr="157284AB" w:rsidR="00642D57">
        <w:rPr>
          <w:rFonts w:cs="Calibri" w:cstheme="minorAscii"/>
          <w:color w:val="292526"/>
        </w:rPr>
        <w:t xml:space="preserve"> </w:t>
      </w:r>
      <w:r w:rsidRPr="157284AB" w:rsidR="00642D57">
        <w:rPr>
          <w:rFonts w:cs="Calibri" w:cstheme="minorAscii"/>
          <w:color w:val="292526"/>
        </w:rPr>
        <w:t>are followed</w:t>
      </w:r>
      <w:bookmarkStart w:name="_Int_OO4m7fOK" w:id="1134696343"/>
      <w:r w:rsidRPr="157284AB" w:rsidR="62A26A0A">
        <w:rPr>
          <w:rFonts w:cs="Calibri" w:cstheme="minorAscii"/>
          <w:color w:val="292526"/>
        </w:rPr>
        <w:t xml:space="preserve">. </w:t>
      </w:r>
      <w:bookmarkEnd w:id="1134696343"/>
      <w:r w:rsidRPr="157284AB" w:rsidR="00EF42D1">
        <w:rPr>
          <w:rFonts w:cs="Calibri" w:cstheme="minorAscii"/>
          <w:color w:val="292526"/>
        </w:rPr>
        <w:t>Our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chosen</w:t>
      </w:r>
      <w:r w:rsidRPr="157284AB" w:rsidR="00642D57">
        <w:rPr>
          <w:rFonts w:cs="Calibri" w:cstheme="minorAscii"/>
          <w:color w:val="292526"/>
        </w:rPr>
        <w:t xml:space="preserve"> school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themes</w:t>
      </w:r>
      <w:r w:rsidRPr="157284AB" w:rsidR="00EF42D1">
        <w:rPr>
          <w:rFonts w:cs="Calibri" w:cstheme="minorAscii"/>
          <w:color w:val="292526"/>
          <w:spacing w:val="-13"/>
        </w:rPr>
        <w:t xml:space="preserve"> </w:t>
      </w:r>
      <w:r w:rsidRPr="157284AB" w:rsidR="00EF42D1">
        <w:rPr>
          <w:rFonts w:cs="Calibri" w:cstheme="minorAscii"/>
          <w:color w:val="292526"/>
        </w:rPr>
        <w:t>foster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642D57">
        <w:rPr>
          <w:rFonts w:cs="Calibri" w:cstheme="minorAscii"/>
          <w:color w:val="292526"/>
          <w:spacing w:val="-3"/>
        </w:rPr>
        <w:t>student</w:t>
      </w:r>
      <w:r w:rsidRPr="157284AB" w:rsidR="00642D57">
        <w:rPr>
          <w:rFonts w:cs="Calibri" w:cstheme="minorAscii"/>
          <w:color w:val="292526"/>
          <w:spacing w:val="-3"/>
        </w:rPr>
        <w:t>’s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curiosity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and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help deepen</w:t>
      </w:r>
      <w:r w:rsidRPr="157284AB" w:rsidR="00EF42D1">
        <w:rPr>
          <w:rFonts w:cs="Calibri" w:cstheme="minorAscii"/>
          <w:color w:val="292526"/>
          <w:spacing w:val="-6"/>
        </w:rPr>
        <w:t xml:space="preserve"> </w:t>
      </w:r>
      <w:r w:rsidRPr="157284AB" w:rsidR="00EF42D1">
        <w:rPr>
          <w:rFonts w:cs="Calibri" w:cstheme="minorAscii"/>
          <w:color w:val="292526"/>
        </w:rPr>
        <w:t>their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understanding</w:t>
      </w:r>
      <w:r w:rsidRPr="157284AB" w:rsidR="00EF42D1">
        <w:rPr>
          <w:rFonts w:cs="Calibri" w:cstheme="minorAscii"/>
          <w:color w:val="292526"/>
          <w:spacing w:val="-6"/>
        </w:rPr>
        <w:t xml:space="preserve"> </w:t>
      </w:r>
      <w:r w:rsidRPr="157284AB" w:rsidR="00EF42D1">
        <w:rPr>
          <w:rFonts w:cs="Calibri" w:cstheme="minorAscii"/>
          <w:color w:val="292526"/>
        </w:rPr>
        <w:t>of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the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world.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A</w:t>
      </w:r>
      <w:r w:rsidRPr="157284AB" w:rsidR="00EF42D1">
        <w:rPr>
          <w:rFonts w:cs="Calibri" w:cstheme="minorAscii"/>
          <w:color w:val="292526"/>
          <w:spacing w:val="-6"/>
        </w:rPr>
        <w:t xml:space="preserve"> </w:t>
      </w:r>
      <w:r w:rsidRPr="157284AB" w:rsidR="00EF42D1">
        <w:rPr>
          <w:rFonts w:cs="Calibri" w:cstheme="minorAscii"/>
          <w:color w:val="292526"/>
        </w:rPr>
        <w:t>linear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curriculum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has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been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chosen</w:t>
      </w:r>
      <w:r w:rsidRPr="157284AB" w:rsidR="00EF42D1">
        <w:rPr>
          <w:rFonts w:cs="Calibri" w:cstheme="minorAscii"/>
          <w:color w:val="292526"/>
          <w:spacing w:val="-6"/>
        </w:rPr>
        <w:t xml:space="preserve"> </w:t>
      </w:r>
      <w:r w:rsidRPr="157284AB" w:rsidR="00EF42D1">
        <w:rPr>
          <w:rFonts w:cs="Calibri" w:cstheme="minorAscii"/>
          <w:color w:val="292526"/>
        </w:rPr>
        <w:t>to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allow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opportunity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for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children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to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gradually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build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on</w:t>
      </w:r>
      <w:r w:rsidRPr="157284AB" w:rsidR="00EF42D1">
        <w:rPr>
          <w:rFonts w:cs="Calibri" w:cstheme="minorAscii"/>
          <w:color w:val="292526"/>
          <w:spacing w:val="-6"/>
        </w:rPr>
        <w:t xml:space="preserve"> </w:t>
      </w:r>
      <w:r w:rsidRPr="157284AB" w:rsidR="00EF42D1">
        <w:rPr>
          <w:rFonts w:cs="Calibri" w:cstheme="minorAscii"/>
          <w:color w:val="292526"/>
        </w:rPr>
        <w:t>their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skills.</w:t>
      </w:r>
      <w:r w:rsidRPr="157284AB" w:rsidR="00EF42D1">
        <w:rPr>
          <w:rFonts w:cs="Calibri" w:cstheme="minorAscii"/>
          <w:color w:val="292526"/>
          <w:spacing w:val="-6"/>
        </w:rPr>
        <w:t xml:space="preserve"> </w:t>
      </w:r>
      <w:r w:rsidRPr="157284AB" w:rsidR="00642D57">
        <w:rPr>
          <w:rFonts w:cs="Calibri" w:cstheme="minorAscii"/>
          <w:color w:val="292526"/>
        </w:rPr>
        <w:t>Our schemes of work/accreditation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16E5D5EA">
        <w:rPr>
          <w:rFonts w:cs="Calibri" w:cstheme="minorAscii"/>
          <w:color w:val="292526"/>
        </w:rPr>
        <w:t>enable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642D57">
        <w:rPr>
          <w:rFonts w:cs="Calibri" w:cstheme="minorAscii"/>
          <w:color w:val="292526"/>
        </w:rPr>
        <w:t>students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to express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their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ideas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and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thoughts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in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287BEB">
        <w:rPr>
          <w:rFonts w:cs="Calibri" w:cstheme="minorAscii"/>
          <w:color w:val="292526"/>
        </w:rPr>
        <w:t>Signalong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and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provides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opportunities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to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interact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and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communicate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with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others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both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in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speech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and</w:t>
      </w:r>
      <w:r w:rsidRPr="157284AB" w:rsidR="00287BEB">
        <w:rPr>
          <w:rFonts w:cs="Calibri" w:cstheme="minorAscii"/>
          <w:color w:val="292526"/>
        </w:rPr>
        <w:t xml:space="preserve"> where possible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287BEB">
        <w:rPr>
          <w:rFonts w:cs="Calibri" w:cstheme="minorAscii"/>
          <w:color w:val="292526"/>
          <w:spacing w:val="-4"/>
        </w:rPr>
        <w:t xml:space="preserve">in </w:t>
      </w:r>
      <w:r w:rsidRPr="157284AB" w:rsidR="00EF42D1">
        <w:rPr>
          <w:rFonts w:cs="Calibri" w:cstheme="minorAscii"/>
          <w:color w:val="292526"/>
        </w:rPr>
        <w:t>writing</w:t>
      </w:r>
      <w:bookmarkStart w:name="_Int_tLmDZE8C" w:id="773975713"/>
      <w:r w:rsidRPr="157284AB" w:rsidR="1E0D2557">
        <w:rPr>
          <w:rFonts w:cs="Calibri" w:cstheme="minorAscii"/>
          <w:color w:val="292526"/>
        </w:rPr>
        <w:t xml:space="preserve">. </w:t>
      </w:r>
      <w:bookmarkEnd w:id="773975713"/>
    </w:p>
    <w:p xmlns:wp14="http://schemas.microsoft.com/office/word/2010/wordml" w:rsidRPr="00D47CF4" w:rsidR="00EF42D1" w:rsidP="157284AB" w:rsidRDefault="00D47CF4" w14:paraId="6E9F0C20" wp14:textId="2D0B3A07">
      <w:pPr>
        <w:spacing w:after="0"/>
        <w:rPr>
          <w:rFonts w:cs="Times New Roman"/>
          <w:b w:val="1"/>
          <w:bCs w:val="1"/>
        </w:rPr>
      </w:pPr>
      <w:r w:rsidRPr="00D47CF4" w:rsidR="00D47CF4">
        <w:rPr>
          <w:rFonts w:cs="Times New Roman"/>
        </w:rPr>
        <w:t xml:space="preserve">During the Foundation Stage and KS1, students are </w:t>
      </w:r>
      <w:r w:rsidRPr="00D47CF4" w:rsidR="00D47CF4">
        <w:rPr>
          <w:rFonts w:cs="Times New Roman"/>
        </w:rPr>
        <w:t xml:space="preserve">immediately</w:t>
      </w:r>
      <w:r w:rsidRPr="00D47CF4" w:rsidR="00D47CF4">
        <w:rPr>
          <w:rFonts w:cs="Times New Roman"/>
        </w:rPr>
        <w:t xml:space="preserve"> exposed to </w:t>
      </w:r>
      <w:r w:rsidRPr="00D47CF4" w:rsidR="00D47CF4">
        <w:rPr>
          <w:rFonts w:cs="Times New Roman"/>
        </w:rPr>
        <w:t>Signalong</w:t>
      </w:r>
      <w:r w:rsidRPr="00D47CF4" w:rsidR="00D47CF4">
        <w:rPr>
          <w:rFonts w:cs="Times New Roman"/>
        </w:rPr>
        <w:t xml:space="preserve"> through stories, songs, rhymes, games and when using early vocabulary. These immersive methods give students the opportunities to explore the language and it embeds a love of the visual communication language. This </w:t>
      </w:r>
      <w:bookmarkStart w:name="_Int_7CkMlb4A" w:id="658740396"/>
      <w:r w:rsidRPr="00D47CF4" w:rsidR="60CD4612">
        <w:rPr>
          <w:rFonts w:cs="Times New Roman"/>
        </w:rPr>
        <w:t xml:space="preserve">first access</w:t>
      </w:r>
      <w:bookmarkEnd w:id="658740396"/>
      <w:r w:rsidRPr="00D47CF4" w:rsidR="00D47CF4">
        <w:rPr>
          <w:rFonts w:cs="Times New Roman"/>
        </w:rPr>
        <w:t xml:space="preserve"> to languages (</w:t>
      </w:r>
      <w:r w:rsidRPr="00D47CF4" w:rsidR="00D47CF4">
        <w:rPr>
          <w:rFonts w:cs="Times New Roman"/>
        </w:rPr>
        <w:t>Signalong</w:t>
      </w:r>
      <w:r w:rsidRPr="00D47CF4" w:rsidR="00D47CF4">
        <w:rPr>
          <w:rFonts w:cs="Times New Roman"/>
        </w:rPr>
        <w:t xml:space="preserve">) enables students to develop their language acquisition (receptive and expressive) skills from entry at Park Lane Special School</w:t>
      </w:r>
      <w:bookmarkStart w:name="_Int_qoFAwHAs" w:id="925294298"/>
      <w:r w:rsidRPr="00D47CF4" w:rsidR="399D226E">
        <w:rPr>
          <w:rFonts w:cs="Times New Roman"/>
        </w:rPr>
        <w:t xml:space="preserve">. </w:t>
      </w:r>
      <w:bookmarkEnd w:id="925294298"/>
      <w:r w:rsidRPr="157284AB" w:rsidR="00EF42D1">
        <w:rPr>
          <w:rFonts w:cs="Calibri" w:cstheme="minorAscii"/>
          <w:color w:val="292526"/>
        </w:rPr>
        <w:t>In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KS2,</w:t>
      </w:r>
      <w:r w:rsidRPr="157284AB" w:rsidR="00EF42D1">
        <w:rPr>
          <w:rFonts w:cs="Calibri" w:cstheme="minorAscii"/>
          <w:color w:val="292526"/>
          <w:spacing w:val="-10"/>
        </w:rPr>
        <w:t xml:space="preserve"> </w:t>
      </w:r>
      <w:r w:rsidRPr="157284AB" w:rsidR="00EF42D1">
        <w:rPr>
          <w:rFonts w:cs="Calibri" w:cstheme="minorAscii"/>
          <w:color w:val="292526"/>
        </w:rPr>
        <w:t>children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acquire</w:t>
      </w:r>
      <w:r w:rsidRPr="157284AB" w:rsidR="00EF42D1">
        <w:rPr>
          <w:rFonts w:cs="Calibri" w:cstheme="minorAscii"/>
          <w:color w:val="292526"/>
          <w:spacing w:val="-10"/>
        </w:rPr>
        <w:t xml:space="preserve"> </w:t>
      </w:r>
      <w:r w:rsidRPr="157284AB" w:rsidR="00EF42D1">
        <w:rPr>
          <w:rFonts w:cs="Calibri" w:cstheme="minorAscii"/>
          <w:color w:val="292526"/>
        </w:rPr>
        <w:t>basic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skills</w:t>
      </w:r>
      <w:r w:rsidRPr="157284AB" w:rsidR="00EF42D1">
        <w:rPr>
          <w:rFonts w:cs="Calibri" w:cstheme="minorAscii"/>
          <w:color w:val="292526"/>
          <w:spacing w:val="-10"/>
        </w:rPr>
        <w:t xml:space="preserve"> </w:t>
      </w:r>
      <w:r w:rsidRPr="157284AB" w:rsidR="00EF42D1">
        <w:rPr>
          <w:rFonts w:cs="Calibri" w:cstheme="minorAscii"/>
          <w:color w:val="292526"/>
        </w:rPr>
        <w:t>and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understanding</w:t>
      </w:r>
      <w:r w:rsidRPr="157284AB" w:rsidR="00EF42D1">
        <w:rPr>
          <w:rFonts w:cs="Calibri" w:cstheme="minorAscii"/>
          <w:color w:val="292526"/>
          <w:spacing w:val="-10"/>
        </w:rPr>
        <w:t xml:space="preserve"> </w:t>
      </w:r>
      <w:r w:rsidRPr="157284AB" w:rsidR="00EF42D1">
        <w:rPr>
          <w:rFonts w:cs="Calibri" w:cstheme="minorAscii"/>
          <w:color w:val="292526"/>
        </w:rPr>
        <w:t>of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642D57">
        <w:rPr>
          <w:rFonts w:cs="Calibri" w:cstheme="minorAscii"/>
          <w:color w:val="292526"/>
          <w:spacing w:val="-11"/>
        </w:rPr>
        <w:t xml:space="preserve">the principles of </w:t>
      </w:r>
      <w:r w:rsidRPr="157284AB" w:rsidR="00EF42D1">
        <w:rPr>
          <w:rFonts w:cs="Calibri" w:cstheme="minorAscii"/>
          <w:color w:val="292526"/>
        </w:rPr>
        <w:t>Signalong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with</w:t>
      </w:r>
      <w:r w:rsidRPr="157284AB" w:rsidR="00EF42D1">
        <w:rPr>
          <w:rFonts w:cs="Calibri" w:cstheme="minorAscii"/>
          <w:color w:val="292526"/>
          <w:spacing w:val="-10"/>
        </w:rPr>
        <w:t xml:space="preserve"> </w:t>
      </w:r>
      <w:r w:rsidRPr="157284AB" w:rsidR="00EF42D1">
        <w:rPr>
          <w:rFonts w:cs="Calibri" w:cstheme="minorAscii"/>
          <w:color w:val="292526"/>
        </w:rPr>
        <w:t>a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strong</w:t>
      </w:r>
      <w:r w:rsidRPr="157284AB" w:rsidR="00EF42D1">
        <w:rPr>
          <w:rFonts w:cs="Calibri" w:cstheme="minorAscii"/>
          <w:color w:val="292526"/>
          <w:spacing w:val="-10"/>
        </w:rPr>
        <w:t xml:space="preserve"> </w:t>
      </w:r>
      <w:r w:rsidRPr="157284AB" w:rsidR="00EF42D1">
        <w:rPr>
          <w:rFonts w:cs="Calibri" w:cstheme="minorAscii"/>
          <w:color w:val="292526"/>
        </w:rPr>
        <w:t>emphasis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placed</w:t>
      </w:r>
      <w:r w:rsidRPr="157284AB" w:rsidR="00EF42D1">
        <w:rPr>
          <w:rFonts w:cs="Calibri" w:cstheme="minorAscii"/>
          <w:color w:val="292526"/>
          <w:spacing w:val="-10"/>
        </w:rPr>
        <w:t xml:space="preserve"> </w:t>
      </w:r>
      <w:r w:rsidRPr="157284AB" w:rsidR="00EF42D1">
        <w:rPr>
          <w:rFonts w:cs="Calibri" w:cstheme="minorAscii"/>
          <w:color w:val="292526"/>
        </w:rPr>
        <w:t>on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developing</w:t>
      </w:r>
      <w:r w:rsidRPr="157284AB" w:rsidR="00EF42D1">
        <w:rPr>
          <w:rFonts w:cs="Calibri" w:cstheme="minorAscii"/>
          <w:color w:val="292526"/>
          <w:spacing w:val="-10"/>
        </w:rPr>
        <w:t xml:space="preserve"> </w:t>
      </w:r>
      <w:r w:rsidRPr="157284AB" w:rsidR="00EF42D1">
        <w:rPr>
          <w:rFonts w:cs="Calibri" w:cstheme="minorAscii"/>
          <w:color w:val="292526"/>
        </w:rPr>
        <w:t>their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Speaking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and</w:t>
      </w:r>
      <w:r w:rsidRPr="157284AB" w:rsidR="00EF42D1">
        <w:rPr>
          <w:rFonts w:cs="Calibri" w:cstheme="minorAscii"/>
          <w:color w:val="292526"/>
          <w:spacing w:val="-10"/>
        </w:rPr>
        <w:t xml:space="preserve"> </w:t>
      </w:r>
      <w:r w:rsidRPr="157284AB" w:rsidR="00EF42D1">
        <w:rPr>
          <w:rFonts w:cs="Calibri" w:cstheme="minorAscii"/>
          <w:color w:val="292526"/>
        </w:rPr>
        <w:t>Listening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skills.</w:t>
      </w:r>
      <w:r w:rsidRPr="157284AB" w:rsidR="00EF42D1">
        <w:rPr>
          <w:rFonts w:cs="Calibri" w:cstheme="minorAscii"/>
          <w:color w:val="292526"/>
          <w:spacing w:val="-14"/>
        </w:rPr>
        <w:t xml:space="preserve"> </w:t>
      </w:r>
      <w:r w:rsidRPr="157284AB" w:rsidR="00EF42D1">
        <w:rPr>
          <w:rFonts w:cs="Calibri" w:cstheme="minorAscii"/>
          <w:color w:val="292526"/>
        </w:rPr>
        <w:t>These</w:t>
      </w:r>
      <w:r w:rsidRPr="157284AB" w:rsidR="00EF42D1">
        <w:rPr>
          <w:rFonts w:cs="Calibri" w:cstheme="minorAscii"/>
          <w:color w:val="292526"/>
          <w:spacing w:val="-10"/>
        </w:rPr>
        <w:t xml:space="preserve"> </w:t>
      </w:r>
      <w:r w:rsidRPr="157284AB" w:rsidR="00EF42D1">
        <w:rPr>
          <w:rFonts w:cs="Calibri" w:cstheme="minorAscii"/>
          <w:color w:val="292526"/>
        </w:rPr>
        <w:t>will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be</w:t>
      </w:r>
      <w:r w:rsidRPr="157284AB" w:rsidR="00EF42D1">
        <w:rPr>
          <w:rFonts w:cs="Calibri" w:cstheme="minorAscii"/>
          <w:color w:val="292526"/>
          <w:spacing w:val="-11"/>
        </w:rPr>
        <w:t xml:space="preserve"> </w:t>
      </w:r>
      <w:r w:rsidRPr="157284AB" w:rsidR="00EF42D1">
        <w:rPr>
          <w:rFonts w:cs="Calibri" w:cstheme="minorAscii"/>
          <w:color w:val="292526"/>
        </w:rPr>
        <w:t>embedded and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further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developed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in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642D57">
        <w:rPr>
          <w:rFonts w:cs="Calibri" w:cstheme="minorAscii"/>
          <w:color w:val="292526"/>
        </w:rPr>
        <w:t>KS3</w:t>
      </w:r>
      <w:r w:rsidRPr="157284AB" w:rsidR="00EF42D1">
        <w:rPr>
          <w:rFonts w:cs="Calibri" w:cstheme="minorAscii"/>
          <w:color w:val="292526"/>
        </w:rPr>
        <w:t>,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alongside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Reading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and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Writing,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gradually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progressing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onto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more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complex</w:t>
      </w:r>
      <w:r w:rsidRPr="157284AB" w:rsidR="00642D57">
        <w:rPr>
          <w:rFonts w:cs="Calibri" w:cstheme="minorAscii"/>
          <w:color w:val="292526"/>
        </w:rPr>
        <w:t>/abstract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language</w:t>
      </w:r>
      <w:r w:rsidRPr="157284AB" w:rsidR="00642D57">
        <w:rPr>
          <w:rFonts w:cs="Calibri" w:cstheme="minorAscii"/>
          <w:color w:val="292526"/>
        </w:rPr>
        <w:t>/</w:t>
      </w:r>
      <w:r w:rsidRPr="157284AB" w:rsidR="00642D57">
        <w:rPr>
          <w:rFonts w:cs="Calibri" w:cstheme="minorAscii"/>
          <w:color w:val="292526"/>
        </w:rPr>
        <w:t>Signalong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concepts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and</w:t>
      </w:r>
      <w:r w:rsidRPr="157284AB" w:rsidR="00EF42D1">
        <w:rPr>
          <w:rFonts w:cs="Calibri" w:cstheme="minorAscii"/>
          <w:color w:val="292526"/>
          <w:spacing w:val="-5"/>
        </w:rPr>
        <w:t xml:space="preserve"> </w:t>
      </w:r>
      <w:r w:rsidRPr="157284AB" w:rsidR="00EF42D1">
        <w:rPr>
          <w:rFonts w:cs="Calibri" w:cstheme="minorAscii"/>
          <w:color w:val="292526"/>
        </w:rPr>
        <w:t>greater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learner</w:t>
      </w:r>
      <w:r w:rsidRPr="157284AB" w:rsidR="00EF42D1">
        <w:rPr>
          <w:rFonts w:cs="Calibri" w:cstheme="minorAscii"/>
          <w:color w:val="292526"/>
          <w:spacing w:val="-4"/>
        </w:rPr>
        <w:t xml:space="preserve"> </w:t>
      </w:r>
      <w:r w:rsidRPr="157284AB" w:rsidR="00EF42D1">
        <w:rPr>
          <w:rFonts w:cs="Calibri" w:cstheme="minorAscii"/>
          <w:color w:val="292526"/>
        </w:rPr>
        <w:t>autonomy</w:t>
      </w:r>
      <w:r w:rsidRPr="157284AB" w:rsidR="00EF42D1">
        <w:rPr>
          <w:rFonts w:cs="Calibri" w:cstheme="minorAscii"/>
          <w:color w:val="292526"/>
        </w:rPr>
        <w:t>.</w:t>
      </w:r>
    </w:p>
    <w:p xmlns:wp14="http://schemas.microsoft.com/office/word/2010/wordml" w:rsidR="00EF42D1" w:rsidP="157284AB" w:rsidRDefault="00EF42D1" w14:paraId="188E3B3D" wp14:textId="3CE6D140">
      <w:pPr>
        <w:pStyle w:val="BodyText"/>
        <w:spacing w:before="115" w:line="259" w:lineRule="auto"/>
        <w:ind w:right="110"/>
        <w:jc w:val="both"/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</w:pP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Through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our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287BEB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Individuality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scheme</w:t>
      </w:r>
      <w:r w:rsidRPr="157284AB" w:rsidR="00287BEB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 of work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,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we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intend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to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inspire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pupils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to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develop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love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of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157284AB" w:rsidR="00287BEB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communication &amp;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languages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and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to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expand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their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horizons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to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other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countries,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bookmarkStart w:name="_Int_9NYIVBC6" w:id="257908479"/>
      <w:r w:rsidRPr="157284AB" w:rsidR="03A9DAE6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cultures,</w:t>
      </w:r>
      <w:bookmarkEnd w:id="257908479"/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and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people.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We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aim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8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to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157284AB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help students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grow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into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curious,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bookmarkStart w:name="_Int_xRmrxKPT" w:id="251967343"/>
      <w:r w:rsidRPr="157284AB" w:rsidR="21F44502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confident,</w:t>
      </w:r>
      <w:bookmarkEnd w:id="251967343"/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and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reflective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language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learners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and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to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provide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them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3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with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foundation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that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will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equip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them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for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157284AB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gaining accreditation in </w:t>
      </w:r>
      <w:r w:rsidRPr="157284AB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Signalong</w:t>
      </w:r>
      <w:r w:rsidRPr="157284AB" w:rsidR="6B98DEA9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at KS3 and above. </w:t>
      </w:r>
    </w:p>
    <w:p xmlns:wp14="http://schemas.microsoft.com/office/word/2010/wordml" w:rsidRPr="00D47CF4" w:rsidR="005D1C31" w:rsidP="005D1C31" w:rsidRDefault="005D1C31" w14:paraId="0A37501D" wp14:textId="77777777">
      <w:pPr>
        <w:pStyle w:val="BodyText"/>
        <w:spacing w:before="115" w:line="259" w:lineRule="auto"/>
        <w:ind w:right="110"/>
        <w:jc w:val="both"/>
        <w:rPr>
          <w:rFonts w:asciiTheme="minorHAnsi" w:hAnsiTheme="minorHAnsi" w:cstheme="minorHAnsi"/>
          <w:color w:val="292526"/>
          <w:sz w:val="16"/>
          <w:szCs w:val="16"/>
        </w:rPr>
      </w:pPr>
    </w:p>
    <w:p xmlns:wp14="http://schemas.microsoft.com/office/word/2010/wordml" w:rsidR="00EF42D1" w:rsidP="3EF0A000" w:rsidRDefault="00EF42D1" w14:paraId="59082C60" wp14:textId="7D49EF92">
      <w:pPr>
        <w:pStyle w:val="BodyText"/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</w:pPr>
      <w:r w:rsidRPr="3EF0A000" w:rsidR="00EF42D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  <w:t xml:space="preserve">Implementation – </w:t>
      </w:r>
      <w:r w:rsidRPr="3EF0A000" w:rsidR="00287BEB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Schemes of work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are sequenced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so that prior learning is considered and opportunities for revision of langu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age are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built in.</w:t>
      </w:r>
      <w:r w:rsidRPr="3EF0A000" w:rsidR="005D1C3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Our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lessons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and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resources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6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help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children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to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build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on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prior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knowledge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alongside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the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introduction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of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new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skills.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series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of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lessons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are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suggested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,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providing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structure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and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5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context as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10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well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offering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an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insight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into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10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the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culture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of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Sign Language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communities.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13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The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introduction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and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revision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of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key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vocabulary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10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9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built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into each lesson. This vocabulary is then included in display materials and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addit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ional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resources so that students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have opportunities to re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peat and revise their learning. 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Signalong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curriculum has been designed by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our qualified 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Signalong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tutors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, and 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continual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training is 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provided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to upskill and refresh 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Signalong</w:t>
      </w:r>
      <w:r w:rsidRPr="3EF0A000" w:rsidR="00642D57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knowledge,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so that teachers feel confident and supported</w:t>
      </w:r>
      <w:r w:rsidRPr="3EF0A000" w:rsidR="5D4683CA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when delivering sessions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. </w:t>
      </w:r>
      <w:r w:rsidRPr="3EF0A000" w:rsidR="6D9314D6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All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our lesson packs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contain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adult guidance,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accurate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language</w:t>
      </w:r>
      <w:r w:rsidRPr="3EF0A000" w:rsidR="5BA6B39A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,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subject 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knowledge</w:t>
      </w:r>
      <w:r w:rsidRPr="3EF0A000" w:rsidR="44CF663A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,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and 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accompanying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visual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32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materials.</w:t>
      </w:r>
    </w:p>
    <w:p xmlns:wp14="http://schemas.microsoft.com/office/word/2010/wordml" w:rsidRPr="00D47CF4" w:rsidR="00D47CF4" w:rsidP="00D47CF4" w:rsidRDefault="00D47CF4" w14:paraId="5DAB6C7B" wp14:textId="77777777">
      <w:pPr>
        <w:pStyle w:val="BodyText"/>
        <w:rPr>
          <w:rFonts w:asciiTheme="minorHAnsi" w:hAnsiTheme="minorHAnsi" w:cstheme="minorHAnsi"/>
          <w:sz w:val="16"/>
          <w:szCs w:val="16"/>
        </w:rPr>
      </w:pPr>
    </w:p>
    <w:p xmlns:wp14="http://schemas.microsoft.com/office/word/2010/wordml" w:rsidR="00D47CF4" w:rsidP="3EF0A000" w:rsidRDefault="00EF42D1" w14:paraId="22E4B878" wp14:textId="0B4E1D4C">
      <w:pPr>
        <w:pStyle w:val="BodyText"/>
        <w:spacing w:line="259" w:lineRule="auto"/>
        <w:ind w:right="105"/>
        <w:jc w:val="both"/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</w:pPr>
      <w:r w:rsidRPr="3EF0A000" w:rsidR="00EF42D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  <w:t xml:space="preserve">Impact –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Using the full range of resources, including display materials, will increase the profile of 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Signalong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across school. The learning environment wi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ll be consistent with key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vocabulary displayed, </w:t>
      </w:r>
      <w:r w:rsidRPr="3EF0A000" w:rsidR="6EEC426A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spoken,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and used by all learners. Whole-school and parental engagement will improve </w:t>
      </w:r>
      <w:r w:rsidRPr="3EF0A000" w:rsidR="0C076E65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with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lastRenderedPageBreak/>
        <w:t xml:space="preserve"> language-specific home learning tasks and opportunities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suggested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in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lessons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and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overviews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for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wider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learning.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We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want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to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ensure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that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Signalong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embraced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by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teachers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and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students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across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school,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therefore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encouraging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them to em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bark on accreditation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. Impact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can also be measured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through key questioning skills built into lessons,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</w:t>
      </w:r>
      <w:r w:rsidRPr="3EF0A000" w:rsidR="60443ED8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baseline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 assessments, student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-led assessmen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 xml:space="preserve">, </w:t>
      </w:r>
      <w:r w:rsidRPr="3EF0A000" w:rsidR="005D1C3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personal learning goal summaries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3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and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3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summative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3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assessments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3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aimed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4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at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3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targeting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3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next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3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steps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3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in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-3"/>
          <w:sz w:val="22"/>
          <w:szCs w:val="22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z w:val="22"/>
          <w:szCs w:val="22"/>
        </w:rPr>
        <w:t>learning.</w:t>
      </w:r>
    </w:p>
    <w:p w:rsidR="3EF0A000" w:rsidP="3EF0A000" w:rsidRDefault="3EF0A000" w14:paraId="40ABA88B" w14:textId="4825E8CF">
      <w:pPr>
        <w:pStyle w:val="BodyText"/>
        <w:spacing w:line="259" w:lineRule="auto"/>
        <w:ind w:right="105"/>
        <w:jc w:val="both"/>
        <w:rPr>
          <w:rFonts w:ascii="Roboto" w:hAnsi="Roboto" w:eastAsia="Roboto" w:cs="Roboto"/>
          <w:color w:val="292526"/>
          <w:sz w:val="20"/>
          <w:szCs w:val="20"/>
        </w:rPr>
      </w:pPr>
    </w:p>
    <w:p xmlns:wp14="http://schemas.microsoft.com/office/word/2010/wordml" w:rsidRPr="00D47CF4" w:rsidR="00EF42D1" w:rsidP="00D47CF4" w:rsidRDefault="00EF42D1" w14:paraId="0FAE85D1" wp14:textId="77777777">
      <w:pPr>
        <w:pStyle w:val="BodyText"/>
        <w:spacing w:line="259" w:lineRule="auto"/>
        <w:ind w:right="105"/>
        <w:jc w:val="both"/>
        <w:rPr>
          <w:rFonts w:asciiTheme="minorHAnsi" w:hAnsiTheme="minorHAnsi" w:cstheme="minorHAnsi"/>
          <w:sz w:val="22"/>
          <w:szCs w:val="22"/>
        </w:rPr>
      </w:pPr>
      <w:r w:rsidRPr="00EF42D1">
        <w:rPr>
          <w:rFonts w:cstheme="minorHAnsi"/>
          <w:b/>
          <w:u w:val="single"/>
        </w:rPr>
        <w:t>Languages – National Curriculum KS2</w:t>
      </w:r>
    </w:p>
    <w:p xmlns:wp14="http://schemas.microsoft.com/office/word/2010/wordml" w:rsidRPr="00EF42D1" w:rsidR="00EF42D1" w:rsidP="00EF42D1" w:rsidRDefault="00EF42D1" w14:paraId="4F49AFFA" wp14:textId="77777777">
      <w:pPr>
        <w:pStyle w:val="TableParagraph"/>
        <w:spacing w:before="63"/>
        <w:ind w:left="113" w:firstLine="0"/>
        <w:rPr>
          <w:rFonts w:asciiTheme="minorHAnsi" w:hAnsiTheme="minorHAnsi" w:cstheme="minorHAnsi"/>
        </w:rPr>
      </w:pPr>
      <w:r w:rsidRPr="00EF42D1">
        <w:rPr>
          <w:rFonts w:asciiTheme="minorHAnsi" w:hAnsiTheme="minorHAnsi" w:cstheme="minorHAnsi"/>
          <w:color w:val="292526"/>
        </w:rPr>
        <w:t xml:space="preserve">Pupils </w:t>
      </w:r>
      <w:proofErr w:type="gramStart"/>
      <w:r w:rsidRPr="00EF42D1">
        <w:rPr>
          <w:rFonts w:asciiTheme="minorHAnsi" w:hAnsiTheme="minorHAnsi" w:cstheme="minorHAnsi"/>
          <w:color w:val="292526"/>
        </w:rPr>
        <w:t>should be taught</w:t>
      </w:r>
      <w:proofErr w:type="gramEnd"/>
      <w:r w:rsidRPr="00EF42D1">
        <w:rPr>
          <w:rFonts w:asciiTheme="minorHAnsi" w:hAnsiTheme="minorHAnsi" w:cstheme="minorHAnsi"/>
          <w:color w:val="292526"/>
        </w:rPr>
        <w:t xml:space="preserve"> to:</w:t>
      </w:r>
    </w:p>
    <w:p xmlns:wp14="http://schemas.microsoft.com/office/word/2010/wordml" w:rsidRPr="008F274A" w:rsidR="00EF42D1" w:rsidP="00EF42D1" w:rsidRDefault="00EF42D1" w14:paraId="41AFDBAF" wp14:textId="77777777">
      <w:pPr>
        <w:pStyle w:val="TableParagraph"/>
        <w:numPr>
          <w:ilvl w:val="0"/>
          <w:numId w:val="1"/>
        </w:numPr>
        <w:tabs>
          <w:tab w:val="left" w:pos="454"/>
        </w:tabs>
        <w:spacing w:before="189"/>
        <w:rPr>
          <w:rFonts w:asciiTheme="minorHAnsi" w:hAnsiTheme="minorHAnsi" w:cstheme="minorHAnsi"/>
        </w:rPr>
      </w:pPr>
      <w:r w:rsidRPr="008F274A">
        <w:rPr>
          <w:rFonts w:asciiTheme="minorHAnsi" w:hAnsiTheme="minorHAnsi" w:cstheme="minorHAnsi"/>
          <w:color w:val="292526"/>
        </w:rPr>
        <w:t>listen attentively to spoken language and show understanding by joining in and</w:t>
      </w:r>
      <w:r w:rsidRPr="008F274A">
        <w:rPr>
          <w:rFonts w:asciiTheme="minorHAnsi" w:hAnsiTheme="minorHAnsi" w:cstheme="minorHAnsi"/>
          <w:color w:val="292526"/>
          <w:spacing w:val="6"/>
        </w:rPr>
        <w:t xml:space="preserve"> </w:t>
      </w:r>
      <w:r w:rsidRPr="008F274A">
        <w:rPr>
          <w:rFonts w:asciiTheme="minorHAnsi" w:hAnsiTheme="minorHAnsi" w:cstheme="minorHAnsi"/>
          <w:color w:val="292526"/>
        </w:rPr>
        <w:t>responding;</w:t>
      </w:r>
    </w:p>
    <w:p xmlns:wp14="http://schemas.microsoft.com/office/word/2010/wordml" w:rsidRPr="008F274A" w:rsidR="00EF42D1" w:rsidP="00EF42D1" w:rsidRDefault="00EF42D1" w14:paraId="08B2CD48" wp14:textId="77777777">
      <w:pPr>
        <w:pStyle w:val="TableParagraph"/>
        <w:numPr>
          <w:ilvl w:val="0"/>
          <w:numId w:val="1"/>
        </w:numPr>
        <w:tabs>
          <w:tab w:val="left" w:pos="454"/>
        </w:tabs>
        <w:spacing w:before="81"/>
        <w:rPr>
          <w:rFonts w:asciiTheme="minorHAnsi" w:hAnsiTheme="minorHAnsi" w:cstheme="minorHAnsi"/>
        </w:rPr>
      </w:pPr>
      <w:r w:rsidRPr="008F274A">
        <w:rPr>
          <w:rFonts w:asciiTheme="minorHAnsi" w:hAnsiTheme="minorHAnsi" w:cstheme="minorHAnsi"/>
          <w:color w:val="292526"/>
        </w:rPr>
        <w:t>explore the patterns and sounds of language through songs and rhymes and link the spelling, sound and meaning of</w:t>
      </w:r>
      <w:r w:rsidRPr="008F274A">
        <w:rPr>
          <w:rFonts w:asciiTheme="minorHAnsi" w:hAnsiTheme="minorHAnsi" w:cstheme="minorHAnsi"/>
          <w:color w:val="292526"/>
          <w:spacing w:val="15"/>
        </w:rPr>
        <w:t xml:space="preserve"> </w:t>
      </w:r>
      <w:r w:rsidRPr="008F274A">
        <w:rPr>
          <w:rFonts w:asciiTheme="minorHAnsi" w:hAnsiTheme="minorHAnsi" w:cstheme="minorHAnsi"/>
          <w:color w:val="292526"/>
        </w:rPr>
        <w:t>words;</w:t>
      </w:r>
    </w:p>
    <w:p xmlns:wp14="http://schemas.microsoft.com/office/word/2010/wordml" w:rsidRPr="008F274A" w:rsidR="00EF42D1" w:rsidP="00EF42D1" w:rsidRDefault="00EF42D1" w14:paraId="5664646E" wp14:textId="77777777">
      <w:pPr>
        <w:pStyle w:val="TableParagraph"/>
        <w:numPr>
          <w:ilvl w:val="0"/>
          <w:numId w:val="1"/>
        </w:numPr>
        <w:tabs>
          <w:tab w:val="left" w:pos="454"/>
        </w:tabs>
        <w:spacing w:before="80"/>
        <w:rPr>
          <w:rFonts w:asciiTheme="minorHAnsi" w:hAnsiTheme="minorHAnsi" w:cstheme="minorHAnsi"/>
        </w:rPr>
      </w:pPr>
      <w:r w:rsidRPr="008F274A">
        <w:rPr>
          <w:rFonts w:asciiTheme="minorHAnsi" w:hAnsiTheme="minorHAnsi" w:cstheme="minorHAnsi"/>
          <w:color w:val="292526"/>
        </w:rPr>
        <w:t>engage in conversations; ask and answer questions; express opinions and respond to those of others; seek clarification and</w:t>
      </w:r>
      <w:r w:rsidRPr="008F274A">
        <w:rPr>
          <w:rFonts w:asciiTheme="minorHAnsi" w:hAnsiTheme="minorHAnsi" w:cstheme="minorHAnsi"/>
          <w:color w:val="292526"/>
          <w:spacing w:val="12"/>
        </w:rPr>
        <w:t xml:space="preserve"> </w:t>
      </w:r>
      <w:r w:rsidRPr="008F274A">
        <w:rPr>
          <w:rFonts w:asciiTheme="minorHAnsi" w:hAnsiTheme="minorHAnsi" w:cstheme="minorHAnsi"/>
          <w:color w:val="292526"/>
        </w:rPr>
        <w:t>help;</w:t>
      </w:r>
    </w:p>
    <w:p xmlns:wp14="http://schemas.microsoft.com/office/word/2010/wordml" w:rsidRPr="008F274A" w:rsidR="00EF42D1" w:rsidP="3EF0A000" w:rsidRDefault="00EF42D1" w14:paraId="7E72CF7B" wp14:textId="6F4B8BA6">
      <w:pPr>
        <w:pStyle w:val="TableParagraph"/>
        <w:numPr>
          <w:ilvl w:val="0"/>
          <w:numId w:val="1"/>
        </w:numPr>
        <w:tabs>
          <w:tab w:val="left" w:pos="454"/>
        </w:tabs>
        <w:spacing w:before="81"/>
        <w:rPr>
          <w:rFonts w:ascii="Calibri" w:hAnsi="Calibri" w:cs="Calibri" w:asciiTheme="minorAscii" w:hAnsiTheme="minorAscii" w:cstheme="minorAscii"/>
        </w:rPr>
      </w:pPr>
      <w:r w:rsidRPr="157284AB" w:rsidR="00EF42D1">
        <w:rPr>
          <w:rFonts w:ascii="Calibri" w:hAnsi="Calibri" w:cs="Calibri" w:asciiTheme="minorAscii" w:hAnsiTheme="minorAscii" w:cstheme="minorAscii"/>
          <w:color w:val="292526"/>
        </w:rPr>
        <w:t xml:space="preserve">speak in sentences, using familiar vocabulary, </w:t>
      </w:r>
      <w:r w:rsidRPr="157284AB" w:rsidR="46390B2F">
        <w:rPr>
          <w:rFonts w:ascii="Calibri" w:hAnsi="Calibri" w:cs="Calibri" w:asciiTheme="minorAscii" w:hAnsiTheme="minorAscii" w:cstheme="minorAscii"/>
          <w:color w:val="292526"/>
        </w:rPr>
        <w:t>phrases,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</w:rPr>
        <w:t xml:space="preserve"> and basic language structures;</w:t>
      </w:r>
    </w:p>
    <w:p xmlns:wp14="http://schemas.microsoft.com/office/word/2010/wordml" w:rsidRPr="008F274A" w:rsidR="00EF42D1" w:rsidP="00EF42D1" w:rsidRDefault="00EF42D1" w14:paraId="569E0D5D" wp14:textId="77777777">
      <w:pPr>
        <w:pStyle w:val="TableParagraph"/>
        <w:numPr>
          <w:ilvl w:val="0"/>
          <w:numId w:val="1"/>
        </w:numPr>
        <w:tabs>
          <w:tab w:val="left" w:pos="454"/>
        </w:tabs>
        <w:spacing w:before="81"/>
        <w:rPr>
          <w:rFonts w:asciiTheme="minorHAnsi" w:hAnsiTheme="minorHAnsi" w:cstheme="minorHAnsi"/>
        </w:rPr>
      </w:pPr>
      <w:r w:rsidRPr="008F274A">
        <w:rPr>
          <w:rFonts w:asciiTheme="minorHAnsi" w:hAnsiTheme="minorHAnsi" w:cstheme="minorHAnsi"/>
          <w:color w:val="292526"/>
        </w:rPr>
        <w:t>develop accurate pronunciation and intonation so that others understand when they are reading aloud or using familiar words and</w:t>
      </w:r>
      <w:r w:rsidRPr="008F274A">
        <w:rPr>
          <w:rFonts w:asciiTheme="minorHAnsi" w:hAnsiTheme="minorHAnsi" w:cstheme="minorHAnsi"/>
          <w:color w:val="292526"/>
          <w:spacing w:val="20"/>
        </w:rPr>
        <w:t xml:space="preserve"> </w:t>
      </w:r>
      <w:r w:rsidRPr="008F274A">
        <w:rPr>
          <w:rFonts w:asciiTheme="minorHAnsi" w:hAnsiTheme="minorHAnsi" w:cstheme="minorHAnsi"/>
          <w:color w:val="292526"/>
        </w:rPr>
        <w:t>phrases;</w:t>
      </w:r>
    </w:p>
    <w:p xmlns:wp14="http://schemas.microsoft.com/office/word/2010/wordml" w:rsidRPr="008F274A" w:rsidR="00EF42D1" w:rsidP="00EF42D1" w:rsidRDefault="00EF42D1" w14:paraId="0A2495A4" wp14:textId="77777777">
      <w:pPr>
        <w:pStyle w:val="TableParagraph"/>
        <w:numPr>
          <w:ilvl w:val="0"/>
          <w:numId w:val="1"/>
        </w:numPr>
        <w:tabs>
          <w:tab w:val="left" w:pos="454"/>
        </w:tabs>
        <w:spacing w:before="80"/>
        <w:rPr>
          <w:rFonts w:asciiTheme="minorHAnsi" w:hAnsiTheme="minorHAnsi" w:cstheme="minorHAnsi"/>
        </w:rPr>
      </w:pPr>
      <w:r w:rsidRPr="008F274A">
        <w:rPr>
          <w:rFonts w:asciiTheme="minorHAnsi" w:hAnsiTheme="minorHAnsi" w:cstheme="minorHAnsi"/>
          <w:color w:val="292526"/>
        </w:rPr>
        <w:t>present ideas and information orally to a range of</w:t>
      </w:r>
      <w:r w:rsidRPr="008F274A">
        <w:rPr>
          <w:rFonts w:asciiTheme="minorHAnsi" w:hAnsiTheme="minorHAnsi" w:cstheme="minorHAnsi"/>
          <w:color w:val="292526"/>
          <w:spacing w:val="1"/>
        </w:rPr>
        <w:t xml:space="preserve"> </w:t>
      </w:r>
      <w:r w:rsidRPr="008F274A">
        <w:rPr>
          <w:rFonts w:asciiTheme="minorHAnsi" w:hAnsiTheme="minorHAnsi" w:cstheme="minorHAnsi"/>
          <w:color w:val="292526"/>
        </w:rPr>
        <w:t>audiences;</w:t>
      </w:r>
    </w:p>
    <w:p xmlns:wp14="http://schemas.microsoft.com/office/word/2010/wordml" w:rsidRPr="008F274A" w:rsidR="00EF42D1" w:rsidP="3EF0A000" w:rsidRDefault="00EF42D1" w14:paraId="0AF3CC96" wp14:textId="77777777" wp14:noSpellErr="1">
      <w:pPr>
        <w:pStyle w:val="TableParagraph"/>
        <w:numPr>
          <w:ilvl w:val="0"/>
          <w:numId w:val="1"/>
        </w:numPr>
        <w:tabs>
          <w:tab w:val="left" w:pos="454"/>
        </w:tabs>
        <w:spacing w:before="81"/>
        <w:rPr>
          <w:rFonts w:ascii="Calibri" w:hAnsi="Calibri" w:cs="Calibri" w:asciiTheme="minorAscii" w:hAnsiTheme="minorAscii" w:cstheme="minorAscii"/>
        </w:rPr>
      </w:pPr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 xml:space="preserve">read carefully and show understanding of words, </w:t>
      </w:r>
      <w:bookmarkStart w:name="_Int_PZroaOTg" w:id="2101202223"/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>phrases</w:t>
      </w:r>
      <w:bookmarkEnd w:id="2101202223"/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 xml:space="preserve"> and simple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3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>writing;</w:t>
      </w:r>
    </w:p>
    <w:p xmlns:wp14="http://schemas.microsoft.com/office/word/2010/wordml" w:rsidRPr="008F274A" w:rsidR="00EF42D1" w:rsidP="3EF0A000" w:rsidRDefault="00EF42D1" w14:paraId="453CF679" wp14:textId="77777777" wp14:noSpellErr="1">
      <w:pPr>
        <w:pStyle w:val="TableParagraph"/>
        <w:numPr>
          <w:ilvl w:val="0"/>
          <w:numId w:val="1"/>
        </w:numPr>
        <w:tabs>
          <w:tab w:val="left" w:pos="454"/>
        </w:tabs>
        <w:spacing w:before="81"/>
        <w:rPr>
          <w:rFonts w:ascii="Calibri" w:hAnsi="Calibri" w:cs="Calibri" w:asciiTheme="minorAscii" w:hAnsiTheme="minorAscii" w:cstheme="minorAscii"/>
        </w:rPr>
      </w:pPr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 xml:space="preserve">appreciate stories, songs, </w:t>
      </w:r>
      <w:bookmarkStart w:name="_Int_Tpqoo1DB" w:id="85084162"/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>poems</w:t>
      </w:r>
      <w:bookmarkEnd w:id="85084162"/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 xml:space="preserve"> and rhymes in the language;</w:t>
      </w:r>
    </w:p>
    <w:p xmlns:wp14="http://schemas.microsoft.com/office/word/2010/wordml" w:rsidRPr="008F274A" w:rsidR="00EF42D1" w:rsidP="157284AB" w:rsidRDefault="00EF42D1" w14:paraId="284BD31D" wp14:textId="77777777">
      <w:pPr>
        <w:pStyle w:val="TableParagraph"/>
        <w:numPr>
          <w:ilvl w:val="0"/>
          <w:numId w:val="1"/>
        </w:numPr>
        <w:tabs>
          <w:tab w:val="left" w:pos="454"/>
        </w:tabs>
        <w:spacing w:before="80"/>
        <w:rPr>
          <w:rFonts w:ascii="Calibri" w:hAnsi="Calibri" w:cs="Calibri" w:asciiTheme="minorAscii" w:hAnsiTheme="minorAscii" w:cstheme="minorAscii"/>
        </w:rPr>
      </w:pPr>
      <w:r w:rsidRPr="157284AB" w:rsidR="00EF42D1">
        <w:rPr>
          <w:rFonts w:ascii="Calibri" w:hAnsi="Calibri" w:cs="Calibri" w:asciiTheme="minorAscii" w:hAnsiTheme="minorAscii" w:cstheme="minorAscii"/>
          <w:color w:val="292526"/>
        </w:rPr>
        <w:t xml:space="preserve">broaden their vocabulary and develop their ability to understand </w:t>
      </w:r>
      <w:bookmarkStart w:name="_Int_YikvgkPs" w:id="370380454"/>
      <w:r w:rsidRPr="157284AB" w:rsidR="00EF42D1">
        <w:rPr>
          <w:rFonts w:ascii="Calibri" w:hAnsi="Calibri" w:cs="Calibri" w:asciiTheme="minorAscii" w:hAnsiTheme="minorAscii" w:cstheme="minorAscii"/>
          <w:color w:val="292526"/>
        </w:rPr>
        <w:t xml:space="preserve">new words</w:t>
      </w:r>
      <w:bookmarkEnd w:id="370380454"/>
      <w:r w:rsidRPr="157284AB" w:rsidR="00EF42D1">
        <w:rPr>
          <w:rFonts w:ascii="Calibri" w:hAnsi="Calibri" w:cs="Calibri" w:asciiTheme="minorAscii" w:hAnsiTheme="minorAscii" w:cstheme="minorAscii"/>
          <w:color w:val="292526"/>
        </w:rPr>
        <w:t xml:space="preserve"> that are introduced into familiar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2"/>
        </w:rPr>
        <w:t xml:space="preserve">written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</w:rPr>
        <w:t>material, including through using a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37"/>
        </w:rPr>
        <w:t xml:space="preserve"> </w:t>
      </w:r>
      <w:r w:rsidRPr="157284AB" w:rsidR="00EF42D1">
        <w:rPr>
          <w:rFonts w:ascii="Calibri" w:hAnsi="Calibri" w:cs="Calibri" w:asciiTheme="minorAscii" w:hAnsiTheme="minorAscii" w:cstheme="minorAscii"/>
          <w:color w:val="292526"/>
          <w:spacing w:val="2"/>
        </w:rPr>
        <w:t>dictionary;</w:t>
      </w:r>
    </w:p>
    <w:p xmlns:wp14="http://schemas.microsoft.com/office/word/2010/wordml" w:rsidRPr="008F274A" w:rsidR="00EF42D1" w:rsidP="00EF42D1" w:rsidRDefault="00EF42D1" w14:paraId="01C356B7" wp14:textId="77777777">
      <w:pPr>
        <w:pStyle w:val="TableParagraph"/>
        <w:numPr>
          <w:ilvl w:val="0"/>
          <w:numId w:val="1"/>
        </w:numPr>
        <w:tabs>
          <w:tab w:val="left" w:pos="454"/>
        </w:tabs>
        <w:spacing w:before="81"/>
        <w:rPr>
          <w:rFonts w:asciiTheme="minorHAnsi" w:hAnsiTheme="minorHAnsi" w:cstheme="minorHAnsi"/>
        </w:rPr>
      </w:pPr>
      <w:r w:rsidRPr="008F274A">
        <w:rPr>
          <w:rFonts w:asciiTheme="minorHAnsi" w:hAnsiTheme="minorHAnsi" w:cstheme="minorHAnsi"/>
          <w:color w:val="292526"/>
        </w:rPr>
        <w:t>write phrases from memory, and adapt these to create new sentences, to express ideas clearly;</w:t>
      </w:r>
    </w:p>
    <w:p xmlns:wp14="http://schemas.microsoft.com/office/word/2010/wordml" w:rsidRPr="008F274A" w:rsidR="00EF42D1" w:rsidP="157284AB" w:rsidRDefault="00EF42D1" w14:paraId="599492FF" wp14:textId="479B0BD4">
      <w:pPr>
        <w:pStyle w:val="TableParagraph"/>
        <w:numPr>
          <w:ilvl w:val="0"/>
          <w:numId w:val="1"/>
        </w:numPr>
        <w:tabs>
          <w:tab w:val="left" w:pos="454"/>
        </w:tabs>
        <w:spacing w:before="81"/>
        <w:rPr>
          <w:rFonts w:ascii="Calibri" w:hAnsi="Calibri" w:cs="Calibri" w:asciiTheme="minorAscii" w:hAnsiTheme="minorAscii" w:cstheme="minorAscii"/>
        </w:rPr>
      </w:pPr>
      <w:r w:rsidRPr="157284AB" w:rsidR="00EF42D1">
        <w:rPr>
          <w:rFonts w:ascii="Calibri" w:hAnsi="Calibri" w:cs="Calibri" w:asciiTheme="minorAscii" w:hAnsiTheme="minorAscii" w:cstheme="minorAscii"/>
          <w:color w:val="292526"/>
        </w:rPr>
        <w:t xml:space="preserve">describe people, places, </w:t>
      </w:r>
      <w:bookmarkStart w:name="_Int_ByPYACbP" w:id="846745685"/>
      <w:r w:rsidRPr="157284AB" w:rsidR="067C63F1">
        <w:rPr>
          <w:rFonts w:ascii="Calibri" w:hAnsi="Calibri" w:cs="Calibri" w:asciiTheme="minorAscii" w:hAnsiTheme="minorAscii" w:cstheme="minorAscii"/>
          <w:color w:val="292526"/>
        </w:rPr>
        <w:t>things,</w:t>
      </w:r>
      <w:bookmarkEnd w:id="846745685"/>
      <w:r w:rsidRPr="157284AB" w:rsidR="00EF42D1">
        <w:rPr>
          <w:rFonts w:ascii="Calibri" w:hAnsi="Calibri" w:cs="Calibri" w:asciiTheme="minorAscii" w:hAnsiTheme="minorAscii" w:cstheme="minorAscii"/>
          <w:color w:val="292526"/>
        </w:rPr>
        <w:t xml:space="preserve"> and actions orally and in writing;</w:t>
      </w:r>
    </w:p>
    <w:p xmlns:wp14="http://schemas.microsoft.com/office/word/2010/wordml" w:rsidRPr="008F274A" w:rsidR="00EF42D1" w:rsidP="3EF0A000" w:rsidRDefault="00EF42D1" w14:paraId="22ADDA5B" wp14:textId="11B8134E">
      <w:pPr>
        <w:pStyle w:val="TableParagraph"/>
        <w:numPr>
          <w:ilvl w:val="0"/>
          <w:numId w:val="1"/>
        </w:numPr>
        <w:tabs>
          <w:tab w:val="left" w:pos="454"/>
        </w:tabs>
        <w:spacing w:before="81"/>
        <w:rPr>
          <w:rFonts w:ascii="Calibri" w:hAnsi="Calibri" w:cs="Calibri" w:asciiTheme="minorAscii" w:hAnsiTheme="minorAscii" w:cstheme="minorAscii"/>
        </w:rPr>
      </w:pPr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>understand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 xml:space="preserve"> basic grammar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 xml:space="preserve">appropriate to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 xml:space="preserve"> the language being studied, including (where relevant): feminine, </w:t>
      </w:r>
      <w:bookmarkStart w:name="_Int_r8ZAeYsX" w:id="380069062"/>
      <w:r w:rsidRPr="3EF0A000" w:rsidR="78E5BEC0">
        <w:rPr>
          <w:rFonts w:ascii="Calibri" w:hAnsi="Calibri" w:cs="Calibri" w:asciiTheme="minorAscii" w:hAnsiTheme="minorAscii" w:cstheme="minorAscii"/>
          <w:color w:val="292526"/>
        </w:rPr>
        <w:t xml:space="preserve">masculine,</w:t>
      </w:r>
      <w:bookmarkEnd w:id="380069062"/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 xml:space="preserve"> and neuter forms and the conjugation of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2"/>
        </w:rPr>
        <w:t xml:space="preserve">high-frequency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 xml:space="preserve">verbs; key features and patterns of the language; how to apply these, for instance, to build sentences; and how these differ from or are </w:t>
      </w:r>
      <w:bookmarkStart w:name="_Int_EoSoAnxF" w:id="1201916247"/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>similar to</w:t>
      </w:r>
      <w:bookmarkEnd w:id="1201916247"/>
      <w:r w:rsidRPr="3EF0A000" w:rsidR="00EF42D1">
        <w:rPr>
          <w:rFonts w:ascii="Calibri" w:hAnsi="Calibri" w:cs="Calibri" w:asciiTheme="minorAscii" w:hAnsiTheme="minorAscii" w:cstheme="minorAscii"/>
          <w:color w:val="292526"/>
          <w:spacing w:val="14"/>
        </w:rPr>
        <w:t xml:space="preserve"> </w:t>
      </w:r>
      <w:r w:rsidRPr="3EF0A000" w:rsidR="00EF42D1">
        <w:rPr>
          <w:rFonts w:ascii="Calibri" w:hAnsi="Calibri" w:cs="Calibri" w:asciiTheme="minorAscii" w:hAnsiTheme="minorAscii" w:cstheme="minorAscii"/>
          <w:color w:val="292526"/>
        </w:rPr>
        <w:t>English.</w:t>
      </w:r>
    </w:p>
    <w:p xmlns:wp14="http://schemas.microsoft.com/office/word/2010/wordml" w:rsidR="00EF42D1" w:rsidP="00EF42D1" w:rsidRDefault="00EF42D1" w14:paraId="02EB378F" wp14:textId="77777777">
      <w:pPr>
        <w:pStyle w:val="TableParagraph"/>
        <w:tabs>
          <w:tab w:val="left" w:pos="454"/>
        </w:tabs>
        <w:spacing w:before="81"/>
        <w:rPr>
          <w:rFonts w:asciiTheme="minorHAnsi" w:hAnsiTheme="minorHAnsi" w:cstheme="minorHAnsi"/>
          <w:color w:val="292526"/>
        </w:rPr>
      </w:pPr>
    </w:p>
    <w:p xmlns:wp14="http://schemas.microsoft.com/office/word/2010/wordml" w:rsidR="00EF42D1" w:rsidP="00EF42D1" w:rsidRDefault="00EF42D1" w14:paraId="6A05A809" wp14:textId="77777777">
      <w:pPr>
        <w:pStyle w:val="TableParagraph"/>
        <w:tabs>
          <w:tab w:val="left" w:pos="454"/>
        </w:tabs>
        <w:spacing w:before="81"/>
        <w:rPr>
          <w:rFonts w:asciiTheme="minorHAnsi" w:hAnsiTheme="minorHAnsi" w:cstheme="minorHAnsi"/>
          <w:color w:val="292526"/>
        </w:rPr>
      </w:pPr>
    </w:p>
    <w:p xmlns:wp14="http://schemas.microsoft.com/office/word/2010/wordml" w:rsidR="007E549E" w:rsidP="00EF42D1" w:rsidRDefault="007E549E" w14:paraId="5A39BBE3" wp14:textId="77777777">
      <w:pPr>
        <w:pStyle w:val="TableParagraph"/>
        <w:tabs>
          <w:tab w:val="left" w:pos="454"/>
        </w:tabs>
        <w:spacing w:before="81"/>
        <w:rPr>
          <w:rFonts w:asciiTheme="minorHAnsi" w:hAnsiTheme="minorHAnsi" w:cstheme="minorHAnsi"/>
          <w:color w:val="292526"/>
        </w:rPr>
      </w:pPr>
    </w:p>
    <w:p xmlns:wp14="http://schemas.microsoft.com/office/word/2010/wordml" w:rsidR="00D47CF4" w:rsidP="00EF42D1" w:rsidRDefault="00D47CF4" w14:paraId="41C8F396" wp14:textId="77777777">
      <w:pPr>
        <w:pStyle w:val="TableParagraph"/>
        <w:tabs>
          <w:tab w:val="left" w:pos="454"/>
        </w:tabs>
        <w:spacing w:before="81"/>
        <w:rPr>
          <w:rFonts w:asciiTheme="minorHAnsi" w:hAnsiTheme="minorHAnsi" w:cstheme="minorHAnsi"/>
          <w:color w:val="292526"/>
        </w:rPr>
      </w:pPr>
    </w:p>
    <w:p xmlns:wp14="http://schemas.microsoft.com/office/word/2010/wordml" w:rsidR="00D47CF4" w:rsidP="00EF42D1" w:rsidRDefault="00D47CF4" w14:paraId="72A3D3EC" wp14:textId="77777777">
      <w:pPr>
        <w:pStyle w:val="TableParagraph"/>
        <w:tabs>
          <w:tab w:val="left" w:pos="454"/>
        </w:tabs>
        <w:spacing w:before="81"/>
        <w:rPr>
          <w:rFonts w:asciiTheme="minorHAnsi" w:hAnsiTheme="minorHAnsi" w:cstheme="minorHAnsi"/>
          <w:color w:val="292526"/>
        </w:rPr>
      </w:pPr>
    </w:p>
    <w:p xmlns:wp14="http://schemas.microsoft.com/office/word/2010/wordml" w:rsidR="00D47CF4" w:rsidP="00EF42D1" w:rsidRDefault="00D47CF4" w14:paraId="0D0B940D" wp14:textId="77777777">
      <w:pPr>
        <w:pStyle w:val="TableParagraph"/>
        <w:tabs>
          <w:tab w:val="left" w:pos="454"/>
        </w:tabs>
        <w:spacing w:before="81"/>
        <w:rPr>
          <w:rFonts w:asciiTheme="minorHAnsi" w:hAnsiTheme="minorHAnsi" w:cstheme="minorHAnsi"/>
          <w:color w:val="292526"/>
        </w:rPr>
      </w:pPr>
    </w:p>
    <w:p xmlns:wp14="http://schemas.microsoft.com/office/word/2010/wordml" w:rsidR="00D47CF4" w:rsidP="00EF42D1" w:rsidRDefault="00D47CF4" w14:paraId="0E27B00A" wp14:textId="77777777">
      <w:pPr>
        <w:pStyle w:val="TableParagraph"/>
        <w:tabs>
          <w:tab w:val="left" w:pos="454"/>
        </w:tabs>
        <w:spacing w:before="81"/>
        <w:rPr>
          <w:rFonts w:asciiTheme="minorHAnsi" w:hAnsiTheme="minorHAnsi" w:cstheme="minorHAnsi"/>
          <w:color w:val="292526"/>
        </w:rPr>
      </w:pPr>
    </w:p>
    <w:p xmlns:wp14="http://schemas.microsoft.com/office/word/2010/wordml" w:rsidR="00D47CF4" w:rsidP="00EF42D1" w:rsidRDefault="00D47CF4" w14:paraId="60061E4C" wp14:textId="77777777">
      <w:pPr>
        <w:pStyle w:val="TableParagraph"/>
        <w:tabs>
          <w:tab w:val="left" w:pos="454"/>
        </w:tabs>
        <w:spacing w:before="81"/>
        <w:rPr>
          <w:rFonts w:asciiTheme="minorHAnsi" w:hAnsiTheme="minorHAnsi" w:cstheme="minorHAnsi"/>
          <w:color w:val="292526"/>
        </w:rPr>
      </w:pPr>
      <w:bookmarkStart w:name="_GoBack" w:id="0"/>
      <w:bookmarkEnd w:id="0"/>
    </w:p>
    <w:p xmlns:wp14="http://schemas.microsoft.com/office/word/2010/wordml" w:rsidR="007E549E" w:rsidP="00EF42D1" w:rsidRDefault="007E549E" w14:paraId="44EAFD9C" wp14:textId="77777777">
      <w:pPr>
        <w:pStyle w:val="TableParagraph"/>
        <w:tabs>
          <w:tab w:val="left" w:pos="454"/>
        </w:tabs>
        <w:spacing w:before="81"/>
        <w:rPr>
          <w:rFonts w:asciiTheme="minorHAnsi" w:hAnsiTheme="minorHAnsi" w:cstheme="minorHAnsi"/>
          <w:color w:val="292526"/>
        </w:rPr>
      </w:pPr>
    </w:p>
    <w:tbl>
      <w:tblPr>
        <w:tblStyle w:val="TableGrid"/>
        <w:tblW w:w="13039" w:type="dxa"/>
        <w:tblInd w:w="446" w:type="dxa"/>
        <w:tblLook w:val="04A0" w:firstRow="1" w:lastRow="0" w:firstColumn="1" w:lastColumn="0" w:noHBand="0" w:noVBand="1"/>
      </w:tblPr>
      <w:tblGrid>
        <w:gridCol w:w="1200"/>
        <w:gridCol w:w="1774"/>
        <w:gridCol w:w="1985"/>
        <w:gridCol w:w="1843"/>
        <w:gridCol w:w="1984"/>
        <w:gridCol w:w="2126"/>
        <w:gridCol w:w="2127"/>
      </w:tblGrid>
      <w:tr xmlns:wp14="http://schemas.microsoft.com/office/word/2010/wordml" w:rsidRPr="007E549E" w:rsidR="007E549E" w:rsidTr="157284AB" w14:paraId="6946A3AE" wp14:textId="77777777">
        <w:tc>
          <w:tcPr>
            <w:tcW w:w="1200" w:type="dxa"/>
            <w:tcMar/>
          </w:tcPr>
          <w:p w:rsidRPr="007E549E" w:rsidR="007E549E" w:rsidP="00914562" w:rsidRDefault="007E549E" w14:paraId="4B94D5A5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4" w:type="dxa"/>
            <w:tcMar/>
          </w:tcPr>
          <w:p w:rsidRPr="007E549E" w:rsidR="007E549E" w:rsidP="00914562" w:rsidRDefault="007E549E" w14:paraId="3DAE49FB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Autumn</w:t>
            </w:r>
          </w:p>
          <w:p w:rsidRPr="007E549E" w:rsidR="007E549E" w:rsidP="00914562" w:rsidRDefault="007E549E" w14:paraId="40D8616F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Celebrations</w:t>
            </w:r>
          </w:p>
        </w:tc>
        <w:tc>
          <w:tcPr>
            <w:tcW w:w="1985" w:type="dxa"/>
            <w:tcMar/>
          </w:tcPr>
          <w:p w:rsidRPr="007E549E" w:rsidR="007E549E" w:rsidP="00914562" w:rsidRDefault="007E549E" w14:paraId="189E32FF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Spring</w:t>
            </w:r>
          </w:p>
          <w:p w:rsidRPr="007E549E" w:rsidR="007E549E" w:rsidP="00914562" w:rsidRDefault="007E549E" w14:paraId="44B472BF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Global warriors</w:t>
            </w:r>
          </w:p>
        </w:tc>
        <w:tc>
          <w:tcPr>
            <w:tcW w:w="1843" w:type="dxa"/>
            <w:tcMar/>
          </w:tcPr>
          <w:p w:rsidRPr="007E549E" w:rsidR="007E549E" w:rsidP="00914562" w:rsidRDefault="007E549E" w14:paraId="39AC952F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Summer</w:t>
            </w:r>
          </w:p>
          <w:p w:rsidRPr="007E549E" w:rsidR="007E549E" w:rsidP="00914562" w:rsidRDefault="007E549E" w14:paraId="68AEEBC2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Living things</w:t>
            </w:r>
          </w:p>
        </w:tc>
        <w:tc>
          <w:tcPr>
            <w:tcW w:w="1984" w:type="dxa"/>
            <w:tcMar/>
          </w:tcPr>
          <w:p w:rsidRPr="007E549E" w:rsidR="007E549E" w:rsidP="00914562" w:rsidRDefault="007E549E" w14:paraId="0DA82645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Autumn</w:t>
            </w:r>
          </w:p>
          <w:p w:rsidRPr="007E549E" w:rsidR="007E549E" w:rsidP="00914562" w:rsidRDefault="007E549E" w14:paraId="16649296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Superstars</w:t>
            </w:r>
          </w:p>
        </w:tc>
        <w:tc>
          <w:tcPr>
            <w:tcW w:w="2126" w:type="dxa"/>
            <w:tcMar/>
          </w:tcPr>
          <w:p w:rsidRPr="007E549E" w:rsidR="007E549E" w:rsidP="00914562" w:rsidRDefault="007E549E" w14:paraId="5AB8B5D1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Spring</w:t>
            </w:r>
          </w:p>
          <w:p w:rsidRPr="007E549E" w:rsidR="007E549E" w:rsidP="00914562" w:rsidRDefault="007E549E" w14:paraId="4CCD965C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How things work</w:t>
            </w:r>
          </w:p>
        </w:tc>
        <w:tc>
          <w:tcPr>
            <w:tcW w:w="2127" w:type="dxa"/>
            <w:tcMar/>
          </w:tcPr>
          <w:p w:rsidRPr="007E549E" w:rsidR="007E549E" w:rsidP="00914562" w:rsidRDefault="007E549E" w14:paraId="085B56D2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Summer</w:t>
            </w:r>
          </w:p>
          <w:p w:rsidRPr="007E549E" w:rsidR="007E549E" w:rsidP="00914562" w:rsidRDefault="007E549E" w14:paraId="5910FB4E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49E">
              <w:rPr>
                <w:rFonts w:asciiTheme="minorHAnsi" w:hAnsiTheme="minorHAnsi" w:cstheme="minorHAnsi"/>
                <w:b/>
                <w:sz w:val="24"/>
                <w:szCs w:val="24"/>
              </w:rPr>
              <w:t>Our World</w:t>
            </w:r>
          </w:p>
        </w:tc>
      </w:tr>
      <w:tr xmlns:wp14="http://schemas.microsoft.com/office/word/2010/wordml" w:rsidRPr="007E549E" w:rsidR="007E549E" w:rsidTr="157284AB" w14:paraId="3B374E9C" wp14:textId="77777777">
        <w:tc>
          <w:tcPr>
            <w:tcW w:w="1200" w:type="dxa"/>
            <w:tcMar/>
          </w:tcPr>
          <w:p w:rsidRPr="007E549E" w:rsidR="007E549E" w:rsidP="3EF0A000" w:rsidRDefault="007E549E" w14:paraId="45A1C49D" wp14:textId="77777777" wp14:noSpellErr="1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57284AB" w:rsidR="007E549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EYFS</w:t>
            </w:r>
          </w:p>
        </w:tc>
        <w:tc>
          <w:tcPr>
            <w:tcW w:w="1774" w:type="dxa"/>
            <w:tcMar/>
          </w:tcPr>
          <w:p w:rsidRPr="007E549E" w:rsidR="007E549E" w:rsidP="00914562" w:rsidRDefault="007E549E" w14:paraId="36A141A8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 w:rsidRPr="007E549E">
              <w:rPr>
                <w:rFonts w:asciiTheme="minorHAnsi" w:hAnsiTheme="minorHAnsi" w:cstheme="minorHAnsi"/>
              </w:rPr>
              <w:t>Parties</w:t>
            </w:r>
          </w:p>
          <w:p w:rsidRPr="007E549E" w:rsidR="007E549E" w:rsidP="00914562" w:rsidRDefault="007E549E" w14:paraId="3DEEC669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Mar/>
          </w:tcPr>
          <w:p w:rsidRPr="007E549E" w:rsidR="007E549E" w:rsidP="007E549E" w:rsidRDefault="007E549E" w14:paraId="489B9659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 w:rsidRPr="007E549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Junk / school garden </w:t>
            </w:r>
          </w:p>
        </w:tc>
        <w:tc>
          <w:tcPr>
            <w:tcW w:w="1843" w:type="dxa"/>
            <w:tcMar/>
          </w:tcPr>
          <w:p w:rsidRPr="007E549E" w:rsidR="007E549E" w:rsidP="00914562" w:rsidRDefault="007E549E" w14:paraId="6F7109E4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Ourselves </w:t>
            </w:r>
          </w:p>
        </w:tc>
        <w:tc>
          <w:tcPr>
            <w:tcW w:w="1984" w:type="dxa"/>
            <w:tcMar/>
          </w:tcPr>
          <w:p w:rsidRPr="007E549E" w:rsidR="007E549E" w:rsidP="00914562" w:rsidRDefault="00D452A8" w14:paraId="410414D1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makes me super?</w:t>
            </w:r>
          </w:p>
        </w:tc>
        <w:tc>
          <w:tcPr>
            <w:tcW w:w="2126" w:type="dxa"/>
            <w:tcMar/>
          </w:tcPr>
          <w:p w:rsidRPr="007E549E" w:rsidR="007E549E" w:rsidP="00914562" w:rsidRDefault="00D452A8" w14:paraId="5C7F8AAF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Vehicles </w:t>
            </w:r>
          </w:p>
        </w:tc>
        <w:tc>
          <w:tcPr>
            <w:tcW w:w="2127" w:type="dxa"/>
            <w:tcMar/>
          </w:tcPr>
          <w:p w:rsidRPr="007E549E" w:rsidR="007E549E" w:rsidP="00914562" w:rsidRDefault="00D452A8" w14:paraId="5DC2CAEE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 school </w:t>
            </w:r>
          </w:p>
        </w:tc>
      </w:tr>
      <w:tr xmlns:wp14="http://schemas.microsoft.com/office/word/2010/wordml" w:rsidRPr="007E549E" w:rsidR="007E549E" w:rsidTr="157284AB" w14:paraId="42B07D48" wp14:textId="77777777">
        <w:tc>
          <w:tcPr>
            <w:tcW w:w="1200" w:type="dxa"/>
            <w:tcMar/>
          </w:tcPr>
          <w:p w:rsidRPr="007E549E" w:rsidR="007E549E" w:rsidP="157284AB" w:rsidRDefault="007E549E" w14:paraId="44726C55" wp14:textId="0B61CB4A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57284AB" w:rsidR="007E549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Granelli</w:t>
            </w:r>
            <w:r w:rsidRPr="157284AB" w:rsidR="497B54B2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- KS1</w:t>
            </w:r>
          </w:p>
        </w:tc>
        <w:tc>
          <w:tcPr>
            <w:tcW w:w="1774" w:type="dxa"/>
            <w:tcMar/>
          </w:tcPr>
          <w:p w:rsidRPr="007E549E" w:rsidR="007E549E" w:rsidP="00914562" w:rsidRDefault="007E549E" w14:paraId="65FB5284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Local/family celebrations</w:t>
            </w:r>
          </w:p>
          <w:p w:rsidRPr="007E549E" w:rsidR="007E549E" w:rsidP="00914562" w:rsidRDefault="007E549E" w14:paraId="3656B9AB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Mar/>
          </w:tcPr>
          <w:p w:rsidRPr="007E549E" w:rsidR="007E549E" w:rsidP="00914562" w:rsidRDefault="007E549E" w14:paraId="0EF33C03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Plastic fantastic </w:t>
            </w:r>
          </w:p>
        </w:tc>
        <w:tc>
          <w:tcPr>
            <w:tcW w:w="1843" w:type="dxa"/>
            <w:tcMar/>
          </w:tcPr>
          <w:p w:rsidRPr="007E549E" w:rsidR="007E549E" w:rsidP="00914562" w:rsidRDefault="007E549E" w14:paraId="3B9985A1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Animals </w:t>
            </w:r>
          </w:p>
        </w:tc>
        <w:tc>
          <w:tcPr>
            <w:tcW w:w="1984" w:type="dxa"/>
            <w:tcMar/>
          </w:tcPr>
          <w:p w:rsidRPr="007E549E" w:rsidR="007E549E" w:rsidP="00914562" w:rsidRDefault="00D452A8" w14:paraId="0E408DF6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People who help us</w:t>
            </w:r>
          </w:p>
        </w:tc>
        <w:tc>
          <w:tcPr>
            <w:tcW w:w="2126" w:type="dxa"/>
            <w:tcMar/>
          </w:tcPr>
          <w:p w:rsidRPr="007E549E" w:rsidR="007E549E" w:rsidP="00914562" w:rsidRDefault="00D452A8" w14:paraId="1254CC2D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My body </w:t>
            </w:r>
          </w:p>
        </w:tc>
        <w:tc>
          <w:tcPr>
            <w:tcW w:w="2127" w:type="dxa"/>
            <w:tcMar/>
          </w:tcPr>
          <w:p w:rsidRPr="007E549E" w:rsidR="007E549E" w:rsidP="00914562" w:rsidRDefault="00D452A8" w14:paraId="3BBDB651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Local community </w:t>
            </w:r>
          </w:p>
        </w:tc>
      </w:tr>
      <w:tr xmlns:wp14="http://schemas.microsoft.com/office/word/2010/wordml" w:rsidRPr="007E549E" w:rsidR="007E549E" w:rsidTr="157284AB" w14:paraId="37FB5A38" wp14:textId="77777777">
        <w:tc>
          <w:tcPr>
            <w:tcW w:w="1200" w:type="dxa"/>
            <w:tcMar/>
          </w:tcPr>
          <w:p w:rsidRPr="007E549E" w:rsidR="007E549E" w:rsidP="157284AB" w:rsidRDefault="007E549E" w14:paraId="3CED7CC4" wp14:textId="3336D16B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57284AB" w:rsidR="007E549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Hovis</w:t>
            </w:r>
            <w:r w:rsidRPr="157284AB" w:rsidR="44A013C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- LKS2</w:t>
            </w:r>
          </w:p>
          <w:p w:rsidRPr="007E549E" w:rsidR="007E549E" w:rsidP="00914562" w:rsidRDefault="007E549E" w14:paraId="45FB0818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4" w:type="dxa"/>
            <w:tcMar/>
          </w:tcPr>
          <w:p w:rsidRPr="007E549E" w:rsidR="007E549E" w:rsidP="00914562" w:rsidRDefault="007E549E" w14:paraId="6A801F4C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celebrations </w:t>
            </w:r>
          </w:p>
        </w:tc>
        <w:tc>
          <w:tcPr>
            <w:tcW w:w="1985" w:type="dxa"/>
            <w:tcMar/>
          </w:tcPr>
          <w:p w:rsidRPr="007E549E" w:rsidR="007E549E" w:rsidP="00914562" w:rsidRDefault="007E549E" w14:paraId="682FE61F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Clothing </w:t>
            </w:r>
          </w:p>
        </w:tc>
        <w:tc>
          <w:tcPr>
            <w:tcW w:w="1843" w:type="dxa"/>
            <w:tcMar/>
          </w:tcPr>
          <w:p w:rsidRPr="007E549E" w:rsidR="007E549E" w:rsidP="00914562" w:rsidRDefault="007E549E" w14:paraId="66050B9D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Plants </w:t>
            </w:r>
          </w:p>
        </w:tc>
        <w:tc>
          <w:tcPr>
            <w:tcW w:w="1984" w:type="dxa"/>
            <w:tcMar/>
          </w:tcPr>
          <w:p w:rsidRPr="007E549E" w:rsidR="007E549E" w:rsidP="00914562" w:rsidRDefault="00D452A8" w14:paraId="09D9C1BC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Hero’s around us </w:t>
            </w:r>
          </w:p>
        </w:tc>
        <w:tc>
          <w:tcPr>
            <w:tcW w:w="2126" w:type="dxa"/>
            <w:tcMar/>
          </w:tcPr>
          <w:p w:rsidRPr="007E549E" w:rsidR="007E549E" w:rsidP="00914562" w:rsidRDefault="00D452A8" w14:paraId="5D3207A3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Lifestyles </w:t>
            </w:r>
          </w:p>
        </w:tc>
        <w:tc>
          <w:tcPr>
            <w:tcW w:w="2127" w:type="dxa"/>
            <w:tcMar/>
          </w:tcPr>
          <w:p w:rsidRPr="007E549E" w:rsidR="007E549E" w:rsidP="00914562" w:rsidRDefault="00D452A8" w14:paraId="6FECA5C0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England </w:t>
            </w:r>
          </w:p>
        </w:tc>
      </w:tr>
      <w:tr xmlns:wp14="http://schemas.microsoft.com/office/word/2010/wordml" w:rsidRPr="007E549E" w:rsidR="007E549E" w:rsidTr="157284AB" w14:paraId="64E32BCB" wp14:textId="77777777">
        <w:tc>
          <w:tcPr>
            <w:tcW w:w="1200" w:type="dxa"/>
            <w:tcMar/>
          </w:tcPr>
          <w:p w:rsidRPr="007E549E" w:rsidR="007E549E" w:rsidP="157284AB" w:rsidRDefault="007E549E" w14:paraId="130427E8" wp14:textId="052E08DD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57284AB" w:rsidR="007E549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Mulberry</w:t>
            </w:r>
            <w:r w:rsidRPr="157284AB" w:rsidR="45A8C0A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- UKS2</w:t>
            </w:r>
          </w:p>
          <w:p w:rsidRPr="007E549E" w:rsidR="007E549E" w:rsidP="00914562" w:rsidRDefault="007E549E" w14:paraId="049F31CB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4" w:type="dxa"/>
            <w:tcMar/>
          </w:tcPr>
          <w:p w:rsidRPr="007E549E" w:rsidR="007E549E" w:rsidP="00914562" w:rsidRDefault="007E549E" w14:paraId="164FC8A9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International celebrations </w:t>
            </w:r>
          </w:p>
        </w:tc>
        <w:tc>
          <w:tcPr>
            <w:tcW w:w="1985" w:type="dxa"/>
            <w:tcMar/>
          </w:tcPr>
          <w:p w:rsidRPr="007E549E" w:rsidR="007E549E" w:rsidP="00914562" w:rsidRDefault="007E549E" w14:paraId="5767E3D8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Metal </w:t>
            </w:r>
          </w:p>
        </w:tc>
        <w:tc>
          <w:tcPr>
            <w:tcW w:w="1843" w:type="dxa"/>
            <w:tcMar/>
          </w:tcPr>
          <w:p w:rsidRPr="007E549E" w:rsidR="007E549E" w:rsidP="00914562" w:rsidRDefault="007E549E" w14:paraId="65CEBBD8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Habitats </w:t>
            </w:r>
          </w:p>
        </w:tc>
        <w:tc>
          <w:tcPr>
            <w:tcW w:w="1984" w:type="dxa"/>
            <w:tcMar/>
          </w:tcPr>
          <w:p w:rsidRPr="007E549E" w:rsidR="007E549E" w:rsidP="00914562" w:rsidRDefault="00D452A8" w14:paraId="6768DDD2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Amazing human body </w:t>
            </w:r>
          </w:p>
        </w:tc>
        <w:tc>
          <w:tcPr>
            <w:tcW w:w="2126" w:type="dxa"/>
            <w:tcMar/>
          </w:tcPr>
          <w:p w:rsidRPr="007E549E" w:rsidR="007E549E" w:rsidP="00914562" w:rsidRDefault="00D452A8" w14:paraId="1535290A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Money </w:t>
            </w:r>
          </w:p>
        </w:tc>
        <w:tc>
          <w:tcPr>
            <w:tcW w:w="2127" w:type="dxa"/>
            <w:tcMar/>
          </w:tcPr>
          <w:p w:rsidRPr="007E549E" w:rsidR="007E549E" w:rsidP="00914562" w:rsidRDefault="00D452A8" w14:paraId="047296EF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Great Britain </w:t>
            </w:r>
          </w:p>
        </w:tc>
      </w:tr>
      <w:tr xmlns:wp14="http://schemas.microsoft.com/office/word/2010/wordml" w:rsidRPr="007E549E" w:rsidR="007E549E" w:rsidTr="157284AB" w14:paraId="34ED0AB3" wp14:textId="77777777">
        <w:tc>
          <w:tcPr>
            <w:tcW w:w="1200" w:type="dxa"/>
            <w:tcMar/>
          </w:tcPr>
          <w:p w:rsidRPr="007E549E" w:rsidR="007E549E" w:rsidP="00914562" w:rsidRDefault="007E549E" w14:paraId="310AB95D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  <w:b/>
              </w:rPr>
            </w:pPr>
            <w:r w:rsidRPr="007E549E">
              <w:rPr>
                <w:rFonts w:asciiTheme="minorHAnsi" w:hAnsiTheme="minorHAnsi" w:cstheme="minorHAnsi"/>
                <w:b/>
              </w:rPr>
              <w:t>KS3</w:t>
            </w:r>
          </w:p>
          <w:p w:rsidRPr="007E549E" w:rsidR="007E549E" w:rsidP="00914562" w:rsidRDefault="007E549E" w14:paraId="53128261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4" w:type="dxa"/>
            <w:tcMar/>
          </w:tcPr>
          <w:p w:rsidRPr="007E549E" w:rsidR="007E549E" w:rsidP="00914562" w:rsidRDefault="007E549E" w14:paraId="114D712A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Religious festivals </w:t>
            </w:r>
          </w:p>
        </w:tc>
        <w:tc>
          <w:tcPr>
            <w:tcW w:w="1985" w:type="dxa"/>
            <w:tcMar/>
          </w:tcPr>
          <w:p w:rsidRPr="007E549E" w:rsidR="007E549E" w:rsidP="00914562" w:rsidRDefault="007E549E" w14:paraId="209CE06B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Recycling </w:t>
            </w:r>
          </w:p>
        </w:tc>
        <w:tc>
          <w:tcPr>
            <w:tcW w:w="1843" w:type="dxa"/>
            <w:tcMar/>
          </w:tcPr>
          <w:p w:rsidRPr="007E549E" w:rsidR="007E549E" w:rsidP="00914562" w:rsidRDefault="007E549E" w14:paraId="33D095BA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Lifecycles </w:t>
            </w:r>
          </w:p>
        </w:tc>
        <w:tc>
          <w:tcPr>
            <w:tcW w:w="1984" w:type="dxa"/>
            <w:tcMar/>
          </w:tcPr>
          <w:p w:rsidRPr="007E549E" w:rsidR="007E549E" w:rsidP="00914562" w:rsidRDefault="00D452A8" w14:paraId="46224DB8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People who influence our lives </w:t>
            </w:r>
          </w:p>
        </w:tc>
        <w:tc>
          <w:tcPr>
            <w:tcW w:w="2126" w:type="dxa"/>
            <w:tcMar/>
          </w:tcPr>
          <w:p w:rsidRPr="007E549E" w:rsidR="007E549E" w:rsidP="00914562" w:rsidRDefault="00D452A8" w14:paraId="7819E75D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Technology </w:t>
            </w:r>
          </w:p>
        </w:tc>
        <w:tc>
          <w:tcPr>
            <w:tcW w:w="2127" w:type="dxa"/>
            <w:tcMar/>
          </w:tcPr>
          <w:p w:rsidRPr="007E549E" w:rsidR="007E549E" w:rsidP="00914562" w:rsidRDefault="00D452A8" w14:paraId="7429F5C2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Europe </w:t>
            </w:r>
          </w:p>
        </w:tc>
      </w:tr>
    </w:tbl>
    <w:p xmlns:wp14="http://schemas.microsoft.com/office/word/2010/wordml" w:rsidR="00EF42D1" w:rsidP="00EF42D1" w:rsidRDefault="00EF42D1" w14:paraId="62486C05" wp14:textId="77777777">
      <w:pPr>
        <w:pStyle w:val="TableParagraph"/>
        <w:tabs>
          <w:tab w:val="left" w:pos="454"/>
        </w:tabs>
        <w:spacing w:before="81"/>
        <w:rPr>
          <w:rFonts w:asciiTheme="minorHAnsi" w:hAnsiTheme="minorHAnsi" w:cstheme="minorHAnsi"/>
        </w:rPr>
      </w:pPr>
    </w:p>
    <w:p xmlns:wp14="http://schemas.microsoft.com/office/word/2010/wordml" w:rsidR="00EF42D1" w:rsidP="00EF42D1" w:rsidRDefault="00EF42D1" w14:paraId="4101652C" wp14:textId="77777777">
      <w:pPr>
        <w:pStyle w:val="TableParagraph"/>
        <w:tabs>
          <w:tab w:val="left" w:pos="454"/>
        </w:tabs>
        <w:spacing w:before="81"/>
        <w:rPr>
          <w:rFonts w:asciiTheme="minorHAnsi" w:hAnsiTheme="minorHAnsi" w:cstheme="minorHAnsi"/>
        </w:rPr>
      </w:pPr>
    </w:p>
    <w:p xmlns:wp14="http://schemas.microsoft.com/office/word/2010/wordml" w:rsidRPr="00507603" w:rsidR="00EF42D1" w:rsidP="00EF42D1" w:rsidRDefault="00EF42D1" w14:paraId="2CB4F3BA" wp14:textId="77777777">
      <w:pPr>
        <w:pStyle w:val="TableParagraph"/>
        <w:tabs>
          <w:tab w:val="left" w:pos="454"/>
        </w:tabs>
        <w:spacing w:before="81"/>
        <w:rPr>
          <w:b/>
        </w:rPr>
      </w:pPr>
      <w:r w:rsidRPr="00507603">
        <w:rPr>
          <w:b/>
        </w:rPr>
        <w:t xml:space="preserve">KS2 Languages National Curriculum </w:t>
      </w:r>
      <w:r w:rsidR="008F274A">
        <w:rPr>
          <w:b/>
        </w:rPr>
        <w:t xml:space="preserve">– </w:t>
      </w:r>
      <w:proofErr w:type="spellStart"/>
      <w:r w:rsidR="008F274A">
        <w:rPr>
          <w:b/>
        </w:rPr>
        <w:t>Hovis</w:t>
      </w:r>
      <w:proofErr w:type="spellEnd"/>
      <w:r w:rsidR="008F274A">
        <w:rPr>
          <w:b/>
        </w:rPr>
        <w:t xml:space="preserve"> &amp; Mulberry Class </w:t>
      </w:r>
    </w:p>
    <w:p xmlns:wp14="http://schemas.microsoft.com/office/word/2010/wordml" w:rsidR="00EF42D1" w:rsidP="00507603" w:rsidRDefault="00EF42D1" w14:paraId="3BE638BA" wp14:textId="77777777">
      <w:pPr>
        <w:pStyle w:val="TableParagraph"/>
        <w:numPr>
          <w:ilvl w:val="0"/>
          <w:numId w:val="4"/>
        </w:numPr>
        <w:tabs>
          <w:tab w:val="left" w:pos="454"/>
        </w:tabs>
        <w:spacing w:before="81"/>
      </w:pPr>
      <w:r>
        <w:t>Children listen attentively to spoken language and show understanding by joining in and responding.</w:t>
      </w:r>
    </w:p>
    <w:p xmlns:wp14="http://schemas.microsoft.com/office/word/2010/wordml" w:rsidR="00EF42D1" w:rsidP="00EF42D1" w:rsidRDefault="00EF42D1" w14:paraId="54F776C7" wp14:textId="77777777">
      <w:pPr>
        <w:pStyle w:val="TableParagraph"/>
        <w:tabs>
          <w:tab w:val="left" w:pos="454"/>
        </w:tabs>
        <w:spacing w:before="81"/>
      </w:pPr>
      <w:r>
        <w:t xml:space="preserve"> Children can:</w:t>
      </w:r>
    </w:p>
    <w:p xmlns:wp14="http://schemas.microsoft.com/office/word/2010/wordml" w:rsidR="00EF42D1" w:rsidP="00EF42D1" w:rsidRDefault="00EF42D1" w14:paraId="03DAD3EB" wp14:textId="77777777">
      <w:pPr>
        <w:pStyle w:val="TableParagraph"/>
        <w:numPr>
          <w:ilvl w:val="0"/>
          <w:numId w:val="2"/>
        </w:numPr>
        <w:tabs>
          <w:tab w:val="left" w:pos="454"/>
        </w:tabs>
        <w:spacing w:before="81"/>
      </w:pPr>
      <w:r>
        <w:t>repeat modelled words</w:t>
      </w:r>
      <w:r w:rsidR="007E549E">
        <w:t xml:space="preserve"> (signs) </w:t>
      </w:r>
    </w:p>
    <w:p xmlns:wp14="http://schemas.microsoft.com/office/word/2010/wordml" w:rsidR="00EF42D1" w:rsidP="00EF42D1" w:rsidRDefault="00EF42D1" w14:paraId="26890DBB" wp14:textId="77777777">
      <w:pPr>
        <w:pStyle w:val="TableParagraph"/>
        <w:numPr>
          <w:ilvl w:val="0"/>
          <w:numId w:val="2"/>
        </w:numPr>
        <w:tabs>
          <w:tab w:val="left" w:pos="454"/>
        </w:tabs>
        <w:spacing w:before="81"/>
      </w:pPr>
      <w:r>
        <w:t>listen and show understanding of single words</w:t>
      </w:r>
      <w:r w:rsidR="007E549E">
        <w:t xml:space="preserve"> (signs)</w:t>
      </w:r>
      <w:r>
        <w:t xml:space="preserve"> through physical response</w:t>
      </w:r>
    </w:p>
    <w:p xmlns:wp14="http://schemas.microsoft.com/office/word/2010/wordml" w:rsidR="00507603" w:rsidP="00EF42D1" w:rsidRDefault="00EF42D1" w14:paraId="02AD554B" wp14:textId="77777777">
      <w:pPr>
        <w:pStyle w:val="TableParagraph"/>
        <w:numPr>
          <w:ilvl w:val="0"/>
          <w:numId w:val="2"/>
        </w:numPr>
        <w:tabs>
          <w:tab w:val="left" w:pos="454"/>
        </w:tabs>
        <w:spacing w:before="81"/>
      </w:pPr>
      <w:r>
        <w:t>r</w:t>
      </w:r>
      <w:r w:rsidR="00507603">
        <w:t>epeat modelled short phrases</w:t>
      </w:r>
      <w:r w:rsidR="007E549E">
        <w:t xml:space="preserve"> (signs) </w:t>
      </w:r>
    </w:p>
    <w:p xmlns:wp14="http://schemas.microsoft.com/office/word/2010/wordml" w:rsidR="00EF42D1" w:rsidP="00EF42D1" w:rsidRDefault="00EF42D1" w14:paraId="117980AF" wp14:textId="77777777">
      <w:pPr>
        <w:pStyle w:val="TableParagraph"/>
        <w:numPr>
          <w:ilvl w:val="0"/>
          <w:numId w:val="2"/>
        </w:numPr>
        <w:tabs>
          <w:tab w:val="left" w:pos="454"/>
        </w:tabs>
        <w:spacing w:before="81"/>
      </w:pPr>
      <w:r>
        <w:t>listen and show understanding of short phrases</w:t>
      </w:r>
      <w:r w:rsidR="007E549E">
        <w:t xml:space="preserve"> (signs)</w:t>
      </w:r>
      <w:r>
        <w:t xml:space="preserve"> through physical response</w:t>
      </w:r>
    </w:p>
    <w:p xmlns:wp14="http://schemas.microsoft.com/office/word/2010/wordml" w:rsidR="00507603" w:rsidP="00507603" w:rsidRDefault="00507603" w14:paraId="4B99056E" wp14:textId="77777777">
      <w:pPr>
        <w:pStyle w:val="TableParagraph"/>
        <w:tabs>
          <w:tab w:val="left" w:pos="454"/>
        </w:tabs>
        <w:spacing w:before="81"/>
        <w:ind w:left="86" w:firstLine="0"/>
      </w:pPr>
    </w:p>
    <w:p xmlns:wp14="http://schemas.microsoft.com/office/word/2010/wordml" w:rsidR="00507603" w:rsidP="00507603" w:rsidRDefault="00507603" w14:paraId="305E16C4" wp14:textId="77777777">
      <w:pPr>
        <w:pStyle w:val="TableParagraph"/>
        <w:numPr>
          <w:ilvl w:val="0"/>
          <w:numId w:val="4"/>
        </w:numPr>
        <w:tabs>
          <w:tab w:val="left" w:pos="454"/>
        </w:tabs>
        <w:spacing w:before="81"/>
      </w:pPr>
      <w:r>
        <w:t xml:space="preserve">Children engage in conversation; ask and answer questions; express opinions and respond to those of others; seek clarification and help. </w:t>
      </w:r>
    </w:p>
    <w:p xmlns:wp14="http://schemas.microsoft.com/office/word/2010/wordml" w:rsidR="00507603" w:rsidP="00507603" w:rsidRDefault="00507603" w14:paraId="077BF4E2" wp14:textId="77777777">
      <w:pPr>
        <w:pStyle w:val="TableParagraph"/>
        <w:tabs>
          <w:tab w:val="left" w:pos="454"/>
        </w:tabs>
        <w:spacing w:before="81"/>
        <w:ind w:firstLine="0"/>
      </w:pPr>
      <w:r>
        <w:t xml:space="preserve">Children can: </w:t>
      </w:r>
    </w:p>
    <w:p xmlns:wp14="http://schemas.microsoft.com/office/word/2010/wordml" w:rsidR="00507603" w:rsidP="00507603" w:rsidRDefault="00507603" w14:paraId="6961DD64" wp14:textId="77777777">
      <w:pPr>
        <w:pStyle w:val="TableParagraph"/>
        <w:numPr>
          <w:ilvl w:val="0"/>
          <w:numId w:val="5"/>
        </w:numPr>
        <w:tabs>
          <w:tab w:val="left" w:pos="454"/>
        </w:tabs>
        <w:spacing w:before="81"/>
      </w:pPr>
      <w:proofErr w:type="spellStart"/>
      <w:r>
        <w:t>recognise</w:t>
      </w:r>
      <w:proofErr w:type="spellEnd"/>
      <w:r>
        <w:t xml:space="preserve"> a familiar question and respond with a simple rehearsed response</w:t>
      </w:r>
      <w:r w:rsidR="007E549E">
        <w:t xml:space="preserve"> (sign)</w:t>
      </w:r>
    </w:p>
    <w:p xmlns:wp14="http://schemas.microsoft.com/office/word/2010/wordml" w:rsidR="00507603" w:rsidP="00507603" w:rsidRDefault="00507603" w14:paraId="3DCB826A" wp14:textId="77777777">
      <w:pPr>
        <w:pStyle w:val="TableParagraph"/>
        <w:numPr>
          <w:ilvl w:val="0"/>
          <w:numId w:val="5"/>
        </w:numPr>
        <w:tabs>
          <w:tab w:val="left" w:pos="454"/>
        </w:tabs>
        <w:spacing w:before="81"/>
      </w:pPr>
      <w:r>
        <w:t>ask and answer a simple and familiar question with a response</w:t>
      </w:r>
    </w:p>
    <w:p xmlns:wp14="http://schemas.microsoft.com/office/word/2010/wordml" w:rsidR="00507603" w:rsidP="00507603" w:rsidRDefault="00507603" w14:paraId="65AEB350" wp14:textId="77777777">
      <w:pPr>
        <w:pStyle w:val="TableParagraph"/>
        <w:numPr>
          <w:ilvl w:val="0"/>
          <w:numId w:val="5"/>
        </w:numPr>
        <w:tabs>
          <w:tab w:val="left" w:pos="454"/>
        </w:tabs>
        <w:spacing w:before="81"/>
      </w:pPr>
      <w:r>
        <w:t>express simple opinions such as likes, dislikes and preferences</w:t>
      </w:r>
    </w:p>
    <w:p xmlns:wp14="http://schemas.microsoft.com/office/word/2010/wordml" w:rsidR="00507603" w:rsidP="00507603" w:rsidRDefault="00507603" w14:paraId="3E7BAADF" wp14:textId="77777777">
      <w:pPr>
        <w:pStyle w:val="TableParagraph"/>
        <w:numPr>
          <w:ilvl w:val="0"/>
          <w:numId w:val="5"/>
        </w:numPr>
        <w:tabs>
          <w:tab w:val="left" w:pos="454"/>
        </w:tabs>
        <w:spacing w:before="81"/>
      </w:pPr>
      <w:proofErr w:type="gramStart"/>
      <w:r>
        <w:t>ask</w:t>
      </w:r>
      <w:proofErr w:type="gramEnd"/>
      <w:r>
        <w:t xml:space="preserve"> and answer at least two simple and familiar questions with a response.</w:t>
      </w:r>
      <w:r w:rsidR="007E549E">
        <w:t xml:space="preserve"> (signs)</w:t>
      </w:r>
    </w:p>
    <w:p xmlns:wp14="http://schemas.microsoft.com/office/word/2010/wordml" w:rsidR="00507603" w:rsidP="00507603" w:rsidRDefault="00507603" w14:paraId="1299C43A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507603" w:rsidP="00507603" w:rsidRDefault="00507603" w14:paraId="0BA92DA8" wp14:textId="4290821A">
      <w:pPr>
        <w:pStyle w:val="TableParagraph"/>
        <w:numPr>
          <w:ilvl w:val="0"/>
          <w:numId w:val="4"/>
        </w:numPr>
        <w:tabs>
          <w:tab w:val="left" w:pos="454"/>
        </w:tabs>
        <w:spacing w:before="81"/>
        <w:rPr/>
      </w:pPr>
      <w:r w:rsidR="00507603">
        <w:rPr/>
        <w:t xml:space="preserve">Children speak in sentences, using familiar vocabulary, </w:t>
      </w:r>
      <w:bookmarkStart w:name="_Int_SntSfymf" w:id="1788104649"/>
      <w:r w:rsidR="645C25DB">
        <w:rPr/>
        <w:t>phrases,</w:t>
      </w:r>
      <w:bookmarkEnd w:id="1788104649"/>
      <w:r w:rsidR="00507603">
        <w:rPr/>
        <w:t xml:space="preserve"> and basic language structures. </w:t>
      </w:r>
    </w:p>
    <w:p xmlns:wp14="http://schemas.microsoft.com/office/word/2010/wordml" w:rsidR="00507603" w:rsidP="00507603" w:rsidRDefault="00507603" w14:paraId="67C9B296" wp14:textId="77777777">
      <w:pPr>
        <w:pStyle w:val="TableParagraph"/>
        <w:tabs>
          <w:tab w:val="left" w:pos="454"/>
        </w:tabs>
        <w:spacing w:before="81"/>
        <w:ind w:firstLine="0"/>
      </w:pPr>
      <w:r>
        <w:t xml:space="preserve">Children can: </w:t>
      </w:r>
    </w:p>
    <w:p xmlns:wp14="http://schemas.microsoft.com/office/word/2010/wordml" w:rsidR="00507603" w:rsidP="00507603" w:rsidRDefault="007E549E" w14:paraId="640216E7" wp14:textId="77777777">
      <w:pPr>
        <w:pStyle w:val="TableParagraph"/>
        <w:numPr>
          <w:ilvl w:val="0"/>
          <w:numId w:val="6"/>
        </w:numPr>
        <w:tabs>
          <w:tab w:val="left" w:pos="454"/>
        </w:tabs>
        <w:spacing w:before="81"/>
      </w:pPr>
      <w:r>
        <w:t>N</w:t>
      </w:r>
      <w:r w:rsidR="00507603">
        <w:t>ame</w:t>
      </w:r>
      <w:r>
        <w:t xml:space="preserve"> (sign)</w:t>
      </w:r>
      <w:r w:rsidR="00507603">
        <w:t xml:space="preserve"> objects and actions and may link words</w:t>
      </w:r>
      <w:r>
        <w:t xml:space="preserve"> (signs)</w:t>
      </w:r>
      <w:r w:rsidR="00507603">
        <w:t xml:space="preserve"> with a simple connective</w:t>
      </w:r>
    </w:p>
    <w:p xmlns:wp14="http://schemas.microsoft.com/office/word/2010/wordml" w:rsidR="00507603" w:rsidP="00507603" w:rsidRDefault="00507603" w14:paraId="0F3CE1FF" wp14:textId="77777777">
      <w:pPr>
        <w:pStyle w:val="TableParagraph"/>
        <w:numPr>
          <w:ilvl w:val="0"/>
          <w:numId w:val="6"/>
        </w:numPr>
        <w:tabs>
          <w:tab w:val="left" w:pos="454"/>
        </w:tabs>
        <w:spacing w:before="81"/>
      </w:pPr>
      <w:r>
        <w:t xml:space="preserve">use familiar vocabulary to say </w:t>
      </w:r>
      <w:r w:rsidR="007E549E">
        <w:t xml:space="preserve">(signs) </w:t>
      </w:r>
      <w:r>
        <w:t>a short sentence using a language scaffold</w:t>
      </w:r>
    </w:p>
    <w:p xmlns:wp14="http://schemas.microsoft.com/office/word/2010/wordml" w:rsidR="00507603" w:rsidP="00507603" w:rsidRDefault="00507603" w14:paraId="1503F84A" wp14:textId="77777777">
      <w:pPr>
        <w:pStyle w:val="TableParagraph"/>
        <w:numPr>
          <w:ilvl w:val="0"/>
          <w:numId w:val="6"/>
        </w:numPr>
        <w:tabs>
          <w:tab w:val="left" w:pos="454"/>
        </w:tabs>
        <w:spacing w:before="81"/>
      </w:pPr>
      <w:r>
        <w:t>speak</w:t>
      </w:r>
      <w:r w:rsidR="007E549E">
        <w:t xml:space="preserve"> (sign)</w:t>
      </w:r>
      <w:r>
        <w:t xml:space="preserve"> about everyday activities and interests</w:t>
      </w:r>
    </w:p>
    <w:p xmlns:wp14="http://schemas.microsoft.com/office/word/2010/wordml" w:rsidR="00507603" w:rsidP="00507603" w:rsidRDefault="00507603" w14:paraId="60E9C1A1" wp14:textId="77777777" wp14:noSpellErr="1">
      <w:pPr>
        <w:pStyle w:val="TableParagraph"/>
        <w:numPr>
          <w:ilvl w:val="0"/>
          <w:numId w:val="6"/>
        </w:numPr>
        <w:tabs>
          <w:tab w:val="left" w:pos="454"/>
        </w:tabs>
        <w:spacing w:before="81"/>
        <w:rPr/>
      </w:pPr>
      <w:r w:rsidR="00507603">
        <w:rPr/>
        <w:t>refer</w:t>
      </w:r>
      <w:r w:rsidR="00507603">
        <w:rPr/>
        <w:t xml:space="preserve"> to recent experiences or </w:t>
      </w:r>
      <w:r w:rsidR="00507603">
        <w:rPr/>
        <w:t>future plans</w:t>
      </w:r>
      <w:r w:rsidR="00507603">
        <w:rPr/>
        <w:t>.</w:t>
      </w:r>
    </w:p>
    <w:p xmlns:wp14="http://schemas.microsoft.com/office/word/2010/wordml" w:rsidR="007E549E" w:rsidP="007E549E" w:rsidRDefault="007E549E" w14:paraId="4DDBEF00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7E549E" w:rsidP="007E549E" w:rsidRDefault="007E549E" w14:paraId="561270F3" wp14:textId="77777777">
      <w:pPr>
        <w:pStyle w:val="TableParagraph"/>
        <w:numPr>
          <w:ilvl w:val="0"/>
          <w:numId w:val="4"/>
        </w:numPr>
        <w:tabs>
          <w:tab w:val="left" w:pos="454"/>
        </w:tabs>
        <w:spacing w:before="81"/>
      </w:pPr>
      <w:r>
        <w:t xml:space="preserve">Children develop accurate pronunciation and intonation so that others understand when they are using familiar words and phrases. </w:t>
      </w:r>
    </w:p>
    <w:p xmlns:wp14="http://schemas.microsoft.com/office/word/2010/wordml" w:rsidR="007E549E" w:rsidP="007E549E" w:rsidRDefault="007E549E" w14:paraId="1235ECF4" wp14:textId="77777777">
      <w:pPr>
        <w:pStyle w:val="TableParagraph"/>
        <w:tabs>
          <w:tab w:val="left" w:pos="454"/>
        </w:tabs>
        <w:spacing w:before="81"/>
        <w:ind w:firstLine="0"/>
      </w:pPr>
      <w:r>
        <w:t xml:space="preserve">Children can: </w:t>
      </w:r>
    </w:p>
    <w:p xmlns:wp14="http://schemas.microsoft.com/office/word/2010/wordml" w:rsidR="007E549E" w:rsidP="007E549E" w:rsidRDefault="007E549E" w14:paraId="79278FB4" wp14:textId="77777777">
      <w:pPr>
        <w:pStyle w:val="TableParagraph"/>
        <w:numPr>
          <w:ilvl w:val="0"/>
          <w:numId w:val="7"/>
        </w:numPr>
        <w:tabs>
          <w:tab w:val="left" w:pos="454"/>
        </w:tabs>
        <w:spacing w:before="81"/>
      </w:pPr>
      <w:r>
        <w:t>identify individual sounds in words and pronounce accurately when modelled</w:t>
      </w:r>
    </w:p>
    <w:p xmlns:wp14="http://schemas.microsoft.com/office/word/2010/wordml" w:rsidR="007E549E" w:rsidP="007E549E" w:rsidRDefault="007E549E" w14:paraId="5FBC9B18" wp14:textId="77777777">
      <w:pPr>
        <w:pStyle w:val="TableParagraph"/>
        <w:numPr>
          <w:ilvl w:val="0"/>
          <w:numId w:val="7"/>
        </w:numPr>
        <w:tabs>
          <w:tab w:val="left" w:pos="454"/>
        </w:tabs>
        <w:spacing w:before="81"/>
      </w:pPr>
      <w:r>
        <w:t xml:space="preserve">start to </w:t>
      </w:r>
      <w:proofErr w:type="spellStart"/>
      <w:r>
        <w:t>recognise</w:t>
      </w:r>
      <w:proofErr w:type="spellEnd"/>
      <w:r>
        <w:t xml:space="preserve"> the sound of some letter strings in familiar words and pronounce when modelled</w:t>
      </w:r>
    </w:p>
    <w:p xmlns:wp14="http://schemas.microsoft.com/office/word/2010/wordml" w:rsidR="007E549E" w:rsidP="007E549E" w:rsidRDefault="007E549E" w14:paraId="717CAE7C" wp14:textId="77777777">
      <w:pPr>
        <w:pStyle w:val="TableParagraph"/>
        <w:numPr>
          <w:ilvl w:val="0"/>
          <w:numId w:val="7"/>
        </w:numPr>
        <w:tabs>
          <w:tab w:val="left" w:pos="454"/>
        </w:tabs>
        <w:spacing w:before="81"/>
      </w:pPr>
      <w:r>
        <w:t>adapt intonation to ask questions or give instructions</w:t>
      </w:r>
    </w:p>
    <w:p xmlns:wp14="http://schemas.microsoft.com/office/word/2010/wordml" w:rsidR="007E549E" w:rsidP="007E549E" w:rsidRDefault="007E549E" w14:paraId="6F451A43" wp14:textId="430EC44F">
      <w:pPr>
        <w:pStyle w:val="TableParagraph"/>
        <w:numPr>
          <w:ilvl w:val="0"/>
          <w:numId w:val="7"/>
        </w:numPr>
        <w:tabs>
          <w:tab w:val="left" w:pos="454"/>
        </w:tabs>
        <w:spacing w:before="81"/>
        <w:rPr/>
      </w:pPr>
      <w:r w:rsidR="007E549E">
        <w:rPr/>
        <w:t xml:space="preserve">show awareness of accents, </w:t>
      </w:r>
      <w:bookmarkStart w:name="_Int_ncs7DBRo" w:id="484453338"/>
      <w:r w:rsidR="3A2581BC">
        <w:rPr/>
        <w:t>elisions,</w:t>
      </w:r>
      <w:bookmarkEnd w:id="484453338"/>
      <w:r w:rsidR="007E549E">
        <w:rPr/>
        <w:t xml:space="preserve"> and silent letters; begin to pronounce words accordingly</w:t>
      </w:r>
    </w:p>
    <w:p xmlns:wp14="http://schemas.microsoft.com/office/word/2010/wordml" w:rsidR="00507603" w:rsidP="00507603" w:rsidRDefault="00507603" w14:paraId="3461D779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452A8" w:rsidP="00D452A8" w:rsidRDefault="00D452A8" w14:paraId="07633502" wp14:textId="77777777">
      <w:pPr>
        <w:pStyle w:val="TableParagraph"/>
        <w:numPr>
          <w:ilvl w:val="0"/>
          <w:numId w:val="4"/>
        </w:numPr>
        <w:tabs>
          <w:tab w:val="left" w:pos="454"/>
        </w:tabs>
        <w:spacing w:before="81"/>
      </w:pPr>
      <w:r>
        <w:t xml:space="preserve">Children present ideas and information orally to a range of audiences. </w:t>
      </w:r>
    </w:p>
    <w:p xmlns:wp14="http://schemas.microsoft.com/office/word/2010/wordml" w:rsidR="00D452A8" w:rsidP="00D452A8" w:rsidRDefault="00D452A8" w14:paraId="71CF0916" wp14:textId="77777777">
      <w:pPr>
        <w:pStyle w:val="TableParagraph"/>
        <w:tabs>
          <w:tab w:val="left" w:pos="454"/>
        </w:tabs>
        <w:spacing w:before="81"/>
        <w:ind w:firstLine="0"/>
      </w:pPr>
      <w:r>
        <w:t xml:space="preserve">Children can: </w:t>
      </w:r>
    </w:p>
    <w:p xmlns:wp14="http://schemas.microsoft.com/office/word/2010/wordml" w:rsidR="00D452A8" w:rsidP="00D452A8" w:rsidRDefault="00D452A8" w14:paraId="7253D0CD" wp14:textId="77777777">
      <w:pPr>
        <w:pStyle w:val="TableParagraph"/>
        <w:numPr>
          <w:ilvl w:val="0"/>
          <w:numId w:val="8"/>
        </w:numPr>
        <w:tabs>
          <w:tab w:val="left" w:pos="454"/>
        </w:tabs>
        <w:spacing w:before="81"/>
      </w:pPr>
      <w:r>
        <w:t>name nouns and present a simple rehearsed statement to a partner</w:t>
      </w:r>
    </w:p>
    <w:p xmlns:wp14="http://schemas.microsoft.com/office/word/2010/wordml" w:rsidR="00D452A8" w:rsidP="00D452A8" w:rsidRDefault="00D452A8" w14:paraId="3F2997CE" wp14:textId="3B36CDE5">
      <w:pPr>
        <w:pStyle w:val="TableParagraph"/>
        <w:numPr>
          <w:ilvl w:val="0"/>
          <w:numId w:val="8"/>
        </w:numPr>
        <w:tabs>
          <w:tab w:val="left" w:pos="454"/>
        </w:tabs>
        <w:spacing w:before="81"/>
        <w:rPr/>
      </w:pPr>
      <w:r w:rsidR="00D452A8">
        <w:rPr/>
        <w:t xml:space="preserve">present simple rehearsed statements about themselves, </w:t>
      </w:r>
      <w:bookmarkStart w:name="_Int_3iI75FXI" w:id="1538108407"/>
      <w:r w:rsidR="2259D3E8">
        <w:rPr/>
        <w:t>objects,</w:t>
      </w:r>
      <w:bookmarkEnd w:id="1538108407"/>
      <w:r w:rsidR="00D452A8">
        <w:rPr/>
        <w:t xml:space="preserve"> and people to a partner</w:t>
      </w:r>
    </w:p>
    <w:p xmlns:wp14="http://schemas.microsoft.com/office/word/2010/wordml" w:rsidR="00D452A8" w:rsidP="00D452A8" w:rsidRDefault="00D452A8" w14:paraId="438EE8A8" wp14:textId="77777777">
      <w:pPr>
        <w:pStyle w:val="TableParagraph"/>
        <w:numPr>
          <w:ilvl w:val="0"/>
          <w:numId w:val="8"/>
        </w:numPr>
        <w:tabs>
          <w:tab w:val="left" w:pos="454"/>
        </w:tabs>
        <w:spacing w:before="81"/>
      </w:pPr>
      <w:proofErr w:type="gramStart"/>
      <w:r>
        <w:t>present</w:t>
      </w:r>
      <w:proofErr w:type="gramEnd"/>
      <w:r>
        <w:t xml:space="preserve"> ideas and information in simple sentences using familiar and rehearsed language to a partner or a small group of people.</w:t>
      </w:r>
    </w:p>
    <w:p xmlns:wp14="http://schemas.microsoft.com/office/word/2010/wordml" w:rsidR="00D452A8" w:rsidP="00507603" w:rsidRDefault="00D452A8" w14:paraId="3CF2D8B6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452A8" w:rsidP="00507603" w:rsidRDefault="00D452A8" w14:paraId="0FB78278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452A8" w:rsidP="00D452A8" w:rsidRDefault="00D452A8" w14:paraId="258A6AB1" wp14:textId="2A1F09A8">
      <w:pPr>
        <w:pStyle w:val="TableParagraph"/>
        <w:numPr>
          <w:ilvl w:val="0"/>
          <w:numId w:val="4"/>
        </w:numPr>
        <w:tabs>
          <w:tab w:val="left" w:pos="454"/>
        </w:tabs>
        <w:spacing w:before="81"/>
        <w:rPr/>
      </w:pPr>
      <w:r w:rsidR="00D452A8">
        <w:rPr/>
        <w:t xml:space="preserve">Children describe people, places, </w:t>
      </w:r>
      <w:bookmarkStart w:name="_Int_tSrMeAYb" w:id="635155801"/>
      <w:r w:rsidR="3810F197">
        <w:rPr/>
        <w:t>things,</w:t>
      </w:r>
      <w:bookmarkEnd w:id="635155801"/>
      <w:r w:rsidR="00D452A8">
        <w:rPr/>
        <w:t xml:space="preserve"> and actions orally.</w:t>
      </w:r>
    </w:p>
    <w:p xmlns:wp14="http://schemas.microsoft.com/office/word/2010/wordml" w:rsidR="00D452A8" w:rsidP="00D452A8" w:rsidRDefault="00D452A8" w14:paraId="3D83DB97" wp14:textId="77777777">
      <w:pPr>
        <w:pStyle w:val="TableParagraph"/>
        <w:tabs>
          <w:tab w:val="left" w:pos="454"/>
        </w:tabs>
        <w:spacing w:before="81"/>
        <w:ind w:left="86" w:firstLine="0"/>
      </w:pPr>
      <w:r>
        <w:t>Children can:</w:t>
      </w:r>
    </w:p>
    <w:p xmlns:wp14="http://schemas.microsoft.com/office/word/2010/wordml" w:rsidR="00D452A8" w:rsidP="00D452A8" w:rsidRDefault="00D452A8" w14:paraId="723DB7BA" wp14:textId="635831B4">
      <w:pPr>
        <w:pStyle w:val="TableParagraph"/>
        <w:numPr>
          <w:ilvl w:val="0"/>
          <w:numId w:val="9"/>
        </w:numPr>
        <w:tabs>
          <w:tab w:val="left" w:pos="454"/>
        </w:tabs>
        <w:spacing w:before="81"/>
        <w:rPr/>
      </w:pPr>
      <w:r w:rsidR="00D452A8">
        <w:rPr/>
        <w:t xml:space="preserve">say simple familiar words to describe people, places, </w:t>
      </w:r>
      <w:bookmarkStart w:name="_Int_u93gu2LY" w:id="42902097"/>
      <w:r w:rsidR="0498D37A">
        <w:rPr/>
        <w:t>things,</w:t>
      </w:r>
      <w:bookmarkEnd w:id="42902097"/>
      <w:r w:rsidR="00D452A8">
        <w:rPr/>
        <w:t xml:space="preserve"> and actions using a model</w:t>
      </w:r>
    </w:p>
    <w:p xmlns:wp14="http://schemas.microsoft.com/office/word/2010/wordml" w:rsidR="00D452A8" w:rsidP="00D452A8" w:rsidRDefault="00D452A8" w14:paraId="21BCE7BA" wp14:textId="279CA6FE">
      <w:pPr>
        <w:pStyle w:val="TableParagraph"/>
        <w:numPr>
          <w:ilvl w:val="0"/>
          <w:numId w:val="9"/>
        </w:numPr>
        <w:tabs>
          <w:tab w:val="left" w:pos="454"/>
        </w:tabs>
        <w:spacing w:before="81"/>
        <w:rPr/>
      </w:pPr>
      <w:r w:rsidR="00D452A8">
        <w:rPr/>
        <w:t xml:space="preserve">say a simple phrase that may </w:t>
      </w:r>
      <w:r w:rsidR="00D452A8">
        <w:rPr/>
        <w:t>contain</w:t>
      </w:r>
      <w:r w:rsidR="00D452A8">
        <w:rPr/>
        <w:t xml:space="preserve"> an adjective to describe people, places, </w:t>
      </w:r>
      <w:bookmarkStart w:name="_Int_qgK8j6Tu" w:id="472110806"/>
      <w:r w:rsidR="39A15382">
        <w:rPr/>
        <w:t>things,</w:t>
      </w:r>
      <w:bookmarkEnd w:id="472110806"/>
      <w:r w:rsidR="00D452A8">
        <w:rPr/>
        <w:t xml:space="preserve"> and actions using a language scaffold</w:t>
      </w:r>
    </w:p>
    <w:p xmlns:wp14="http://schemas.microsoft.com/office/word/2010/wordml" w:rsidR="00D452A8" w:rsidP="00D452A8" w:rsidRDefault="00D452A8" w14:paraId="6D724A55" wp14:textId="03226107">
      <w:pPr>
        <w:pStyle w:val="TableParagraph"/>
        <w:numPr>
          <w:ilvl w:val="0"/>
          <w:numId w:val="9"/>
        </w:numPr>
        <w:tabs>
          <w:tab w:val="left" w:pos="454"/>
        </w:tabs>
        <w:spacing w:before="81"/>
        <w:rPr/>
      </w:pPr>
      <w:r w:rsidR="00D452A8">
        <w:rPr/>
        <w:t>say</w:t>
      </w:r>
      <w:r w:rsidR="00D452A8">
        <w:rPr/>
        <w:t xml:space="preserve"> one or two short sentences that may </w:t>
      </w:r>
      <w:r w:rsidR="00D452A8">
        <w:rPr/>
        <w:t>contain</w:t>
      </w:r>
      <w:r w:rsidR="00D452A8">
        <w:rPr/>
        <w:t xml:space="preserve"> an adjective to describe people, places, </w:t>
      </w:r>
      <w:bookmarkStart w:name="_Int_eOG7wRCx" w:id="1288582490"/>
      <w:r w:rsidR="0B0E4FEB">
        <w:rPr/>
        <w:t>things,</w:t>
      </w:r>
      <w:bookmarkEnd w:id="1288582490"/>
      <w:r w:rsidR="00D452A8">
        <w:rPr/>
        <w:t xml:space="preserve"> and actions.</w:t>
      </w:r>
    </w:p>
    <w:p xmlns:wp14="http://schemas.microsoft.com/office/word/2010/wordml" w:rsidR="00D452A8" w:rsidP="00D452A8" w:rsidRDefault="00D452A8" w14:paraId="1FC39945" wp14:textId="77777777">
      <w:pPr>
        <w:pStyle w:val="TableParagraph"/>
        <w:tabs>
          <w:tab w:val="left" w:pos="454"/>
        </w:tabs>
        <w:spacing w:before="81"/>
        <w:ind w:left="0" w:firstLine="0"/>
      </w:pPr>
    </w:p>
    <w:p xmlns:wp14="http://schemas.microsoft.com/office/word/2010/wordml" w:rsidR="00D452A8" w:rsidP="00D452A8" w:rsidRDefault="00D452A8" w14:paraId="1719D126" wp14:textId="6563D588">
      <w:pPr>
        <w:pStyle w:val="TableParagraph"/>
        <w:numPr>
          <w:ilvl w:val="0"/>
          <w:numId w:val="4"/>
        </w:numPr>
        <w:tabs>
          <w:tab w:val="left" w:pos="454"/>
        </w:tabs>
        <w:spacing w:before="81"/>
        <w:rPr/>
      </w:pPr>
      <w:r w:rsidR="00D452A8">
        <w:rPr/>
        <w:t xml:space="preserve">Children read carefully and show understanding of words, </w:t>
      </w:r>
      <w:bookmarkStart w:name="_Int_NGlxGx9v" w:id="271418396"/>
      <w:r w:rsidR="36ABB598">
        <w:rPr/>
        <w:t>phrases,</w:t>
      </w:r>
      <w:bookmarkEnd w:id="271418396"/>
      <w:r w:rsidR="00D452A8">
        <w:rPr/>
        <w:t xml:space="preserve"> and simple writing. </w:t>
      </w:r>
    </w:p>
    <w:p xmlns:wp14="http://schemas.microsoft.com/office/word/2010/wordml" w:rsidR="00D452A8" w:rsidP="00D452A8" w:rsidRDefault="00D452A8" w14:paraId="61507043" wp14:textId="77777777">
      <w:pPr>
        <w:pStyle w:val="TableParagraph"/>
        <w:tabs>
          <w:tab w:val="left" w:pos="454"/>
        </w:tabs>
        <w:spacing w:before="81"/>
        <w:ind w:firstLine="0"/>
      </w:pPr>
      <w:r>
        <w:t xml:space="preserve">Children can: </w:t>
      </w:r>
    </w:p>
    <w:p xmlns:wp14="http://schemas.microsoft.com/office/word/2010/wordml" w:rsidR="00D452A8" w:rsidP="00D452A8" w:rsidRDefault="00D452A8" w14:paraId="01CFC1A5" wp14:textId="77777777">
      <w:pPr>
        <w:pStyle w:val="TableParagraph"/>
        <w:numPr>
          <w:ilvl w:val="0"/>
          <w:numId w:val="10"/>
        </w:numPr>
        <w:tabs>
          <w:tab w:val="left" w:pos="454"/>
        </w:tabs>
        <w:spacing w:before="81"/>
      </w:pPr>
      <w:r>
        <w:t>read and show understanding of familiar single words</w:t>
      </w:r>
    </w:p>
    <w:p xmlns:wp14="http://schemas.microsoft.com/office/word/2010/wordml" w:rsidR="00D452A8" w:rsidP="00D452A8" w:rsidRDefault="00D452A8" w14:paraId="7BBAC8EF" wp14:textId="77777777">
      <w:pPr>
        <w:pStyle w:val="TableParagraph"/>
        <w:numPr>
          <w:ilvl w:val="0"/>
          <w:numId w:val="10"/>
        </w:numPr>
        <w:tabs>
          <w:tab w:val="left" w:pos="454"/>
        </w:tabs>
        <w:spacing w:before="81"/>
      </w:pPr>
      <w:proofErr w:type="gramStart"/>
      <w:r>
        <w:t>read</w:t>
      </w:r>
      <w:proofErr w:type="gramEnd"/>
      <w:r>
        <w:t xml:space="preserve"> and show understanding of simple phrases and sentences containing familiar words.</w:t>
      </w:r>
    </w:p>
    <w:p xmlns:wp14="http://schemas.microsoft.com/office/word/2010/wordml" w:rsidR="00D452A8" w:rsidP="00D452A8" w:rsidRDefault="00D452A8" w14:paraId="0562CB0E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452A8" w:rsidP="00D452A8" w:rsidRDefault="00D452A8" w14:paraId="63B54883" wp14:textId="77777777">
      <w:pPr>
        <w:pStyle w:val="TableParagraph"/>
        <w:numPr>
          <w:ilvl w:val="0"/>
          <w:numId w:val="4"/>
        </w:numPr>
        <w:tabs>
          <w:tab w:val="left" w:pos="454"/>
        </w:tabs>
        <w:spacing w:before="81"/>
        <w:rPr/>
      </w:pPr>
      <w:r w:rsidR="00D452A8">
        <w:rPr/>
        <w:t xml:space="preserve">Children broaden their vocabulary and develop their ability to understand </w:t>
      </w:r>
      <w:bookmarkStart w:name="_Int_g4TPQrL9" w:id="889697469"/>
      <w:r w:rsidR="00D452A8">
        <w:rPr/>
        <w:t>new words</w:t>
      </w:r>
      <w:bookmarkEnd w:id="889697469"/>
      <w:r w:rsidR="00D452A8">
        <w:rPr/>
        <w:t xml:space="preserve"> that </w:t>
      </w:r>
      <w:r w:rsidR="00D452A8">
        <w:rPr/>
        <w:t>are introduced</w:t>
      </w:r>
      <w:r w:rsidR="00D452A8">
        <w:rPr/>
        <w:t xml:space="preserve"> into familiar written material, including through using a dictionary. </w:t>
      </w:r>
    </w:p>
    <w:p xmlns:wp14="http://schemas.microsoft.com/office/word/2010/wordml" w:rsidR="00D452A8" w:rsidP="00D452A8" w:rsidRDefault="00D452A8" w14:paraId="69B4E199" wp14:textId="77777777">
      <w:pPr>
        <w:pStyle w:val="TableParagraph"/>
        <w:tabs>
          <w:tab w:val="left" w:pos="454"/>
        </w:tabs>
        <w:spacing w:before="81"/>
        <w:ind w:firstLine="0"/>
      </w:pPr>
      <w:r>
        <w:t>Children can</w:t>
      </w:r>
    </w:p>
    <w:p xmlns:wp14="http://schemas.microsoft.com/office/word/2010/wordml" w:rsidR="00D452A8" w:rsidP="00D452A8" w:rsidRDefault="00D452A8" w14:paraId="62E7C728" wp14:textId="77777777">
      <w:pPr>
        <w:pStyle w:val="TableParagraph"/>
        <w:numPr>
          <w:ilvl w:val="0"/>
          <w:numId w:val="11"/>
        </w:numPr>
        <w:tabs>
          <w:tab w:val="left" w:pos="454"/>
        </w:tabs>
        <w:spacing w:before="81"/>
      </w:pPr>
      <w:r>
        <w:t xml:space="preserve">use strategies for </w:t>
      </w:r>
      <w:proofErr w:type="spellStart"/>
      <w:r>
        <w:t>memorisation</w:t>
      </w:r>
      <w:proofErr w:type="spellEnd"/>
      <w:r>
        <w:t xml:space="preserve"> of vocabulary</w:t>
      </w:r>
    </w:p>
    <w:p xmlns:wp14="http://schemas.microsoft.com/office/word/2010/wordml" w:rsidR="00D452A8" w:rsidP="00D452A8" w:rsidRDefault="00D452A8" w14:paraId="4659669F" wp14:textId="77777777">
      <w:pPr>
        <w:pStyle w:val="TableParagraph"/>
        <w:numPr>
          <w:ilvl w:val="0"/>
          <w:numId w:val="11"/>
        </w:numPr>
        <w:tabs>
          <w:tab w:val="left" w:pos="454"/>
        </w:tabs>
        <w:spacing w:before="81"/>
        <w:rPr/>
      </w:pPr>
      <w:r w:rsidR="00D452A8">
        <w:rPr/>
        <w:t xml:space="preserve">make links with English or known language to work out the meaning of </w:t>
      </w:r>
      <w:bookmarkStart w:name="_Int_0OYO1uxc" w:id="1563407877"/>
      <w:r w:rsidR="00D452A8">
        <w:rPr/>
        <w:t>new words</w:t>
      </w:r>
      <w:bookmarkEnd w:id="1563407877"/>
    </w:p>
    <w:p xmlns:wp14="http://schemas.microsoft.com/office/word/2010/wordml" w:rsidR="00D452A8" w:rsidP="00D452A8" w:rsidRDefault="00D452A8" w14:paraId="63D2DB03" wp14:textId="77777777">
      <w:pPr>
        <w:pStyle w:val="TableParagraph"/>
        <w:numPr>
          <w:ilvl w:val="0"/>
          <w:numId w:val="11"/>
        </w:numPr>
        <w:tabs>
          <w:tab w:val="left" w:pos="454"/>
        </w:tabs>
        <w:spacing w:before="81"/>
        <w:rPr/>
      </w:pPr>
      <w:r w:rsidR="00D452A8">
        <w:rPr/>
        <w:t>use</w:t>
      </w:r>
      <w:r w:rsidR="00D452A8">
        <w:rPr/>
        <w:t xml:space="preserve"> context to predict the meaning of </w:t>
      </w:r>
      <w:bookmarkStart w:name="_Int_kCdtmEva" w:id="203456693"/>
      <w:r w:rsidR="00D452A8">
        <w:rPr/>
        <w:t>new words</w:t>
      </w:r>
      <w:bookmarkEnd w:id="203456693"/>
      <w:r w:rsidR="00D452A8">
        <w:rPr/>
        <w:t>; d begin to use a bilingual dictionary to find the meaning of individual words in French and English.</w:t>
      </w:r>
    </w:p>
    <w:p xmlns:wp14="http://schemas.microsoft.com/office/word/2010/wordml" w:rsidR="00D452A8" w:rsidP="00507603" w:rsidRDefault="00D452A8" w14:paraId="34CE0A41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452A8" w:rsidP="00D452A8" w:rsidRDefault="00D452A8" w14:paraId="23ECA52C" wp14:textId="77777777">
      <w:pPr>
        <w:pStyle w:val="TableParagraph"/>
        <w:numPr>
          <w:ilvl w:val="0"/>
          <w:numId w:val="4"/>
        </w:numPr>
        <w:tabs>
          <w:tab w:val="left" w:pos="454"/>
        </w:tabs>
        <w:spacing w:before="81"/>
      </w:pPr>
      <w:r>
        <w:t xml:space="preserve">Children develop accurate pronunciation and intonation so that others understand when they are reading aloud familiar words and phrases. </w:t>
      </w:r>
    </w:p>
    <w:p xmlns:wp14="http://schemas.microsoft.com/office/word/2010/wordml" w:rsidR="00D452A8" w:rsidP="00D452A8" w:rsidRDefault="00D452A8" w14:paraId="2383FD05" wp14:textId="77777777">
      <w:pPr>
        <w:pStyle w:val="TableParagraph"/>
        <w:tabs>
          <w:tab w:val="left" w:pos="454"/>
        </w:tabs>
        <w:spacing w:before="81"/>
        <w:ind w:firstLine="0"/>
      </w:pPr>
      <w:r>
        <w:t xml:space="preserve">Children can: </w:t>
      </w:r>
    </w:p>
    <w:p xmlns:wp14="http://schemas.microsoft.com/office/word/2010/wordml" w:rsidR="00D452A8" w:rsidP="00D452A8" w:rsidRDefault="00D452A8" w14:paraId="4BF76E1E" wp14:textId="77777777">
      <w:pPr>
        <w:pStyle w:val="TableParagraph"/>
        <w:numPr>
          <w:ilvl w:val="0"/>
          <w:numId w:val="12"/>
        </w:numPr>
        <w:tabs>
          <w:tab w:val="left" w:pos="454"/>
        </w:tabs>
        <w:spacing w:before="81"/>
      </w:pPr>
      <w:r>
        <w:t>identify individual sounds in words and pronounce accurately when modelled</w:t>
      </w:r>
    </w:p>
    <w:p xmlns:wp14="http://schemas.microsoft.com/office/word/2010/wordml" w:rsidR="00D452A8" w:rsidP="00D452A8" w:rsidRDefault="00D452A8" w14:paraId="2DA4BCB2" wp14:textId="77777777">
      <w:pPr>
        <w:pStyle w:val="TableParagraph"/>
        <w:numPr>
          <w:ilvl w:val="0"/>
          <w:numId w:val="12"/>
        </w:numPr>
        <w:tabs>
          <w:tab w:val="left" w:pos="454"/>
        </w:tabs>
        <w:spacing w:before="81"/>
      </w:pPr>
      <w:r>
        <w:t xml:space="preserve">start to read and </w:t>
      </w:r>
      <w:proofErr w:type="spellStart"/>
      <w:r>
        <w:t>recognise</w:t>
      </w:r>
      <w:proofErr w:type="spellEnd"/>
      <w:r>
        <w:t xml:space="preserve"> the sound of some letter strings in familiar words and pronounce when modelled</w:t>
      </w:r>
    </w:p>
    <w:p xmlns:wp14="http://schemas.microsoft.com/office/word/2010/wordml" w:rsidR="00D452A8" w:rsidP="00D452A8" w:rsidRDefault="00D452A8" w14:paraId="109A8434" wp14:textId="77777777">
      <w:pPr>
        <w:pStyle w:val="TableParagraph"/>
        <w:numPr>
          <w:ilvl w:val="0"/>
          <w:numId w:val="12"/>
        </w:numPr>
        <w:tabs>
          <w:tab w:val="left" w:pos="454"/>
        </w:tabs>
        <w:spacing w:before="81"/>
      </w:pPr>
      <w:r>
        <w:t>adapt intonation to ask questions</w:t>
      </w:r>
    </w:p>
    <w:p xmlns:wp14="http://schemas.microsoft.com/office/word/2010/wordml" w:rsidR="00D452A8" w:rsidP="00D452A8" w:rsidRDefault="00D452A8" w14:paraId="7673AEAF" wp14:textId="08A7ED99">
      <w:pPr>
        <w:pStyle w:val="TableParagraph"/>
        <w:numPr>
          <w:ilvl w:val="0"/>
          <w:numId w:val="12"/>
        </w:numPr>
        <w:tabs>
          <w:tab w:val="left" w:pos="454"/>
        </w:tabs>
        <w:spacing w:before="81"/>
        <w:rPr/>
      </w:pPr>
      <w:r w:rsidR="00D452A8">
        <w:rPr/>
        <w:t>show</w:t>
      </w:r>
      <w:r w:rsidR="00D452A8">
        <w:rPr/>
        <w:t xml:space="preserve"> awareness of accents, </w:t>
      </w:r>
      <w:bookmarkStart w:name="_Int_4jWeLGvw" w:id="992219251"/>
      <w:r w:rsidR="74510508">
        <w:rPr/>
        <w:t>elisions,</w:t>
      </w:r>
      <w:bookmarkEnd w:id="992219251"/>
      <w:r w:rsidR="00D452A8">
        <w:rPr/>
        <w:t xml:space="preserve"> and silent letters; begin to pronounce words accordingly.</w:t>
      </w:r>
    </w:p>
    <w:p xmlns:wp14="http://schemas.microsoft.com/office/word/2010/wordml" w:rsidR="00D452A8" w:rsidP="00D452A8" w:rsidRDefault="00D452A8" w14:paraId="62EBF3C5" wp14:textId="77777777">
      <w:pPr>
        <w:pStyle w:val="TableParagraph"/>
        <w:tabs>
          <w:tab w:val="left" w:pos="454"/>
        </w:tabs>
        <w:spacing w:before="81"/>
        <w:ind w:firstLine="0"/>
      </w:pPr>
    </w:p>
    <w:p xmlns:wp14="http://schemas.microsoft.com/office/word/2010/wordml" w:rsidR="008F274A" w:rsidP="008F274A" w:rsidRDefault="008F274A" w14:paraId="2A99E6FC" wp14:textId="77777777">
      <w:pPr>
        <w:pStyle w:val="TableParagraph"/>
        <w:numPr>
          <w:ilvl w:val="0"/>
          <w:numId w:val="4"/>
        </w:numPr>
        <w:tabs>
          <w:tab w:val="left" w:pos="454"/>
        </w:tabs>
        <w:spacing w:before="81"/>
      </w:pPr>
      <w:r>
        <w:t xml:space="preserve">Children explore the patterns and sounds of language through songs and rhymes and link the spelling, sound and meaning of words. </w:t>
      </w:r>
    </w:p>
    <w:p xmlns:wp14="http://schemas.microsoft.com/office/word/2010/wordml" w:rsidR="008F274A" w:rsidP="008F274A" w:rsidRDefault="008F274A" w14:paraId="7B207743" wp14:textId="77777777">
      <w:pPr>
        <w:pStyle w:val="TableParagraph"/>
        <w:tabs>
          <w:tab w:val="left" w:pos="454"/>
        </w:tabs>
        <w:spacing w:before="81"/>
        <w:ind w:firstLine="0"/>
      </w:pPr>
      <w:r>
        <w:t xml:space="preserve">Children can: </w:t>
      </w:r>
    </w:p>
    <w:p xmlns:wp14="http://schemas.microsoft.com/office/word/2010/wordml" w:rsidR="008F274A" w:rsidP="008F274A" w:rsidRDefault="008F274A" w14:paraId="7AF36803" wp14:textId="77777777">
      <w:pPr>
        <w:pStyle w:val="TableParagraph"/>
        <w:numPr>
          <w:ilvl w:val="0"/>
          <w:numId w:val="14"/>
        </w:numPr>
        <w:tabs>
          <w:tab w:val="left" w:pos="454"/>
        </w:tabs>
        <w:spacing w:before="81"/>
      </w:pPr>
      <w:r>
        <w:t>listen and identify specific words in songs and rhymes and demonstrate understanding</w:t>
      </w:r>
    </w:p>
    <w:p xmlns:wp14="http://schemas.microsoft.com/office/word/2010/wordml" w:rsidR="008F274A" w:rsidP="008F274A" w:rsidRDefault="008F274A" w14:paraId="5D539C78" wp14:textId="77777777">
      <w:pPr>
        <w:pStyle w:val="TableParagraph"/>
        <w:numPr>
          <w:ilvl w:val="0"/>
          <w:numId w:val="14"/>
        </w:numPr>
        <w:tabs>
          <w:tab w:val="left" w:pos="454"/>
        </w:tabs>
        <w:spacing w:before="81"/>
      </w:pPr>
      <w:r>
        <w:t>listen and identify specific phrases in songs and rhymes and demonstrate understanding</w:t>
      </w:r>
    </w:p>
    <w:p xmlns:wp14="http://schemas.microsoft.com/office/word/2010/wordml" w:rsidR="008F274A" w:rsidP="008F274A" w:rsidRDefault="008F274A" w14:paraId="6D98A12B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8F274A" w:rsidP="008F274A" w:rsidRDefault="008F274A" w14:paraId="0E4448D9" wp14:textId="0675D091">
      <w:pPr>
        <w:pStyle w:val="TableParagraph"/>
        <w:numPr>
          <w:ilvl w:val="0"/>
          <w:numId w:val="4"/>
        </w:numPr>
        <w:tabs>
          <w:tab w:val="left" w:pos="454"/>
        </w:tabs>
        <w:spacing w:before="81"/>
        <w:rPr/>
      </w:pPr>
      <w:r w:rsidR="008F274A">
        <w:rPr/>
        <w:t xml:space="preserve">Children appreciate stories, songs, </w:t>
      </w:r>
      <w:bookmarkStart w:name="_Int_qwu3mU9e" w:id="1009062653"/>
      <w:r w:rsidR="78B66C4F">
        <w:rPr/>
        <w:t>poems,</w:t>
      </w:r>
      <w:bookmarkEnd w:id="1009062653"/>
      <w:r w:rsidR="008F274A">
        <w:rPr/>
        <w:t xml:space="preserve"> and rhymes in the language. </w:t>
      </w:r>
    </w:p>
    <w:p xmlns:wp14="http://schemas.microsoft.com/office/word/2010/wordml" w:rsidR="008F274A" w:rsidP="008F274A" w:rsidRDefault="008F274A" w14:paraId="41F2F04B" wp14:textId="77777777">
      <w:pPr>
        <w:pStyle w:val="TableParagraph"/>
        <w:tabs>
          <w:tab w:val="left" w:pos="454"/>
        </w:tabs>
        <w:spacing w:before="81"/>
        <w:ind w:firstLine="0"/>
      </w:pPr>
      <w:r>
        <w:t>Children can:</w:t>
      </w:r>
    </w:p>
    <w:p xmlns:wp14="http://schemas.microsoft.com/office/word/2010/wordml" w:rsidR="008F274A" w:rsidP="008F274A" w:rsidRDefault="008F274A" w14:paraId="3251187F" wp14:textId="7AAF7879">
      <w:pPr>
        <w:pStyle w:val="TableParagraph"/>
        <w:numPr>
          <w:ilvl w:val="0"/>
          <w:numId w:val="15"/>
        </w:numPr>
        <w:tabs>
          <w:tab w:val="left" w:pos="454"/>
        </w:tabs>
        <w:spacing w:before="81"/>
        <w:rPr/>
      </w:pPr>
      <w:r w:rsidR="008F274A">
        <w:rPr/>
        <w:t xml:space="preserve">join in with actions to </w:t>
      </w:r>
      <w:r w:rsidR="008F274A">
        <w:rPr/>
        <w:t>accompany</w:t>
      </w:r>
      <w:r w:rsidR="008F274A">
        <w:rPr/>
        <w:t xml:space="preserve"> familiar songs, </w:t>
      </w:r>
      <w:bookmarkStart w:name="_Int_58fqb0Xm" w:id="841383068"/>
      <w:r w:rsidR="6D267C1A">
        <w:rPr/>
        <w:t>stories,</w:t>
      </w:r>
      <w:bookmarkEnd w:id="841383068"/>
      <w:r w:rsidR="008F274A">
        <w:rPr/>
        <w:t xml:space="preserve"> and rhymes</w:t>
      </w:r>
    </w:p>
    <w:p xmlns:wp14="http://schemas.microsoft.com/office/word/2010/wordml" w:rsidR="008F274A" w:rsidP="008F274A" w:rsidRDefault="008F274A" w14:paraId="6894F567" wp14:textId="77777777">
      <w:pPr>
        <w:pStyle w:val="TableParagraph"/>
        <w:numPr>
          <w:ilvl w:val="0"/>
          <w:numId w:val="15"/>
        </w:numPr>
        <w:tabs>
          <w:tab w:val="left" w:pos="454"/>
        </w:tabs>
        <w:spacing w:before="81"/>
      </w:pPr>
      <w:proofErr w:type="gramStart"/>
      <w:r>
        <w:t>join</w:t>
      </w:r>
      <w:proofErr w:type="gramEnd"/>
      <w:r>
        <w:t xml:space="preserve"> in with words of a song or storytelling.</w:t>
      </w:r>
    </w:p>
    <w:p xmlns:wp14="http://schemas.microsoft.com/office/word/2010/wordml" w:rsidR="008F274A" w:rsidP="008F274A" w:rsidRDefault="008F274A" w14:paraId="2946DB82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8F274A" w:rsidP="008F274A" w:rsidRDefault="008F274A" w14:paraId="3406BE59" wp14:textId="0068FFCF">
      <w:pPr>
        <w:pStyle w:val="TableParagraph"/>
        <w:numPr>
          <w:ilvl w:val="0"/>
          <w:numId w:val="4"/>
        </w:numPr>
        <w:tabs>
          <w:tab w:val="left" w:pos="454"/>
        </w:tabs>
        <w:spacing w:before="81"/>
        <w:rPr/>
      </w:pPr>
      <w:r w:rsidR="008F274A">
        <w:rPr/>
        <w:t xml:space="preserve">Children understand basic grammar </w:t>
      </w:r>
      <w:r w:rsidR="008F274A">
        <w:rPr/>
        <w:t>appropriate to</w:t>
      </w:r>
      <w:r w:rsidR="008F274A">
        <w:rPr/>
        <w:t xml:space="preserve"> the language </w:t>
      </w:r>
      <w:r w:rsidR="008F274A">
        <w:rPr/>
        <w:t>being studied</w:t>
      </w:r>
      <w:r w:rsidR="008F274A">
        <w:rPr/>
        <w:t xml:space="preserve">, including (where relevant): feminine, </w:t>
      </w:r>
      <w:bookmarkStart w:name="_Int_DSxHpcMi" w:id="599079516"/>
      <w:r w:rsidR="55801FBA">
        <w:rPr/>
        <w:t>masculine,</w:t>
      </w:r>
      <w:bookmarkEnd w:id="599079516"/>
      <w:r w:rsidR="008F274A">
        <w:rPr/>
        <w:t xml:space="preserve"> and neuter forms and the conjugation of high frequency verbs; key features and patterns of the language; how to apply these, for instance, to build sentences; and how these differ from or are </w:t>
      </w:r>
      <w:proofErr w:type="gramStart"/>
      <w:r w:rsidR="008F274A">
        <w:rPr/>
        <w:t>similar to</w:t>
      </w:r>
      <w:proofErr w:type="gramEnd"/>
      <w:r w:rsidR="008F274A">
        <w:rPr/>
        <w:t xml:space="preserve"> English. </w:t>
      </w:r>
    </w:p>
    <w:p xmlns:wp14="http://schemas.microsoft.com/office/word/2010/wordml" w:rsidR="008F274A" w:rsidP="008F274A" w:rsidRDefault="008F274A" w14:paraId="5997CC1D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452A8" w:rsidP="00507603" w:rsidRDefault="00D452A8" w14:paraId="110FFD37" wp14:textId="77777777">
      <w:pPr>
        <w:pStyle w:val="TableParagraph"/>
        <w:tabs>
          <w:tab w:val="left" w:pos="454"/>
        </w:tabs>
        <w:spacing w:before="81"/>
      </w:pPr>
    </w:p>
    <w:tbl>
      <w:tblPr>
        <w:tblStyle w:val="TableGrid"/>
        <w:tblW w:w="13039" w:type="dxa"/>
        <w:tblInd w:w="446" w:type="dxa"/>
        <w:tblLook w:val="04A0" w:firstRow="1" w:lastRow="0" w:firstColumn="1" w:lastColumn="0" w:noHBand="0" w:noVBand="1"/>
      </w:tblPr>
      <w:tblGrid>
        <w:gridCol w:w="1185"/>
        <w:gridCol w:w="1789"/>
        <w:gridCol w:w="1985"/>
        <w:gridCol w:w="1843"/>
        <w:gridCol w:w="1984"/>
        <w:gridCol w:w="2126"/>
        <w:gridCol w:w="2127"/>
      </w:tblGrid>
      <w:tr xmlns:wp14="http://schemas.microsoft.com/office/word/2010/wordml" w:rsidRPr="00507603" w:rsidR="00507603" w:rsidTr="157284AB" w14:paraId="332BB66A" wp14:textId="77777777">
        <w:tc>
          <w:tcPr>
            <w:tcW w:w="1185" w:type="dxa"/>
            <w:tcMar/>
          </w:tcPr>
          <w:p w:rsidRPr="00507603" w:rsidR="00507603" w:rsidP="00507603" w:rsidRDefault="00507603" w14:paraId="6B699379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89" w:type="dxa"/>
            <w:tcMar/>
          </w:tcPr>
          <w:p w:rsidRPr="00507603" w:rsidR="00507603" w:rsidP="00507603" w:rsidRDefault="00507603" w14:paraId="6DB80934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Autumn</w:t>
            </w:r>
          </w:p>
          <w:p w:rsidRPr="00507603" w:rsidR="00507603" w:rsidP="00507603" w:rsidRDefault="00507603" w14:paraId="6A1B075D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Celebrations</w:t>
            </w:r>
          </w:p>
        </w:tc>
        <w:tc>
          <w:tcPr>
            <w:tcW w:w="1985" w:type="dxa"/>
            <w:tcMar/>
          </w:tcPr>
          <w:p w:rsidRPr="00507603" w:rsidR="00507603" w:rsidP="00507603" w:rsidRDefault="00507603" w14:paraId="6D2F64BB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Spring</w:t>
            </w:r>
          </w:p>
          <w:p w:rsidRPr="00507603" w:rsidR="00507603" w:rsidP="00507603" w:rsidRDefault="00507603" w14:paraId="60F92BB0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Global warriors</w:t>
            </w:r>
          </w:p>
        </w:tc>
        <w:tc>
          <w:tcPr>
            <w:tcW w:w="1843" w:type="dxa"/>
            <w:tcMar/>
          </w:tcPr>
          <w:p w:rsidRPr="00507603" w:rsidR="00507603" w:rsidP="00507603" w:rsidRDefault="00507603" w14:paraId="06677A21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Summer</w:t>
            </w:r>
          </w:p>
          <w:p w:rsidRPr="00507603" w:rsidR="00507603" w:rsidP="00507603" w:rsidRDefault="00507603" w14:paraId="6DDE08D0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Living things</w:t>
            </w:r>
          </w:p>
        </w:tc>
        <w:tc>
          <w:tcPr>
            <w:tcW w:w="1984" w:type="dxa"/>
            <w:tcMar/>
          </w:tcPr>
          <w:p w:rsidRPr="00507603" w:rsidR="00507603" w:rsidP="00507603" w:rsidRDefault="00507603" w14:paraId="63926F40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Autumn</w:t>
            </w:r>
          </w:p>
          <w:p w:rsidRPr="00507603" w:rsidR="00507603" w:rsidP="00507603" w:rsidRDefault="00507603" w14:paraId="731E6D46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Superstars</w:t>
            </w:r>
          </w:p>
        </w:tc>
        <w:tc>
          <w:tcPr>
            <w:tcW w:w="2126" w:type="dxa"/>
            <w:tcMar/>
          </w:tcPr>
          <w:p w:rsidRPr="00507603" w:rsidR="00507603" w:rsidP="00507603" w:rsidRDefault="00507603" w14:paraId="2F2E10F3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Spring</w:t>
            </w:r>
          </w:p>
          <w:p w:rsidRPr="00507603" w:rsidR="00507603" w:rsidP="00507603" w:rsidRDefault="00507603" w14:paraId="1A79BD3C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How things work</w:t>
            </w:r>
          </w:p>
        </w:tc>
        <w:tc>
          <w:tcPr>
            <w:tcW w:w="2127" w:type="dxa"/>
            <w:tcMar/>
          </w:tcPr>
          <w:p w:rsidRPr="00507603" w:rsidR="00507603" w:rsidP="00507603" w:rsidRDefault="00507603" w14:paraId="2011881B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Summer</w:t>
            </w:r>
          </w:p>
          <w:p w:rsidRPr="00507603" w:rsidR="00507603" w:rsidP="00507603" w:rsidRDefault="00507603" w14:paraId="367AE3F7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Our World</w:t>
            </w:r>
          </w:p>
        </w:tc>
      </w:tr>
      <w:tr xmlns:wp14="http://schemas.microsoft.com/office/word/2010/wordml" w:rsidR="00507603" w:rsidTr="157284AB" w14:paraId="4AE19A70" wp14:textId="77777777">
        <w:tc>
          <w:tcPr>
            <w:tcW w:w="1185" w:type="dxa"/>
            <w:tcMar/>
          </w:tcPr>
          <w:p w:rsidRPr="00507603" w:rsidR="00507603" w:rsidP="157284AB" w:rsidRDefault="00507603" w14:paraId="7A14D799" wp14:textId="7D9A0F59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57284AB" w:rsidR="005076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Hovis</w:t>
            </w:r>
            <w:r w:rsidRPr="157284AB" w:rsidR="005076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</w:p>
          <w:p w:rsidRPr="00507603" w:rsidR="00507603" w:rsidP="157284AB" w:rsidRDefault="00507603" w14:paraId="62A34442" wp14:textId="0EFE180A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="Roboto" w:hAnsi="Roboto" w:eastAsia="Roboto" w:cs="Roboto"/>
                <w:b w:val="1"/>
                <w:bCs w:val="1"/>
              </w:rPr>
            </w:pPr>
            <w:r w:rsidRPr="157284AB" w:rsidR="0E029E26">
              <w:rPr>
                <w:rFonts w:ascii="Calibri" w:hAnsi="Calibri" w:eastAsia="Roboto" w:cs="Calibri" w:asciiTheme="minorAscii" w:hAnsiTheme="minorAscii" w:cstheme="minorAscii"/>
                <w:b w:val="1"/>
                <w:bCs w:val="1"/>
              </w:rPr>
              <w:t>LKS2</w:t>
            </w:r>
          </w:p>
        </w:tc>
        <w:tc>
          <w:tcPr>
            <w:tcW w:w="1789" w:type="dxa"/>
            <w:tcMar/>
          </w:tcPr>
          <w:p w:rsidR="00507603" w:rsidP="00507603" w:rsidRDefault="00D47CF4" w14:paraId="444B5300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1ab</w:t>
            </w:r>
          </w:p>
          <w:p w:rsidR="00D47CF4" w:rsidP="00507603" w:rsidRDefault="00D47CF4" w14:paraId="1D386D0B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11a</w:t>
            </w:r>
          </w:p>
          <w:p w:rsidR="00507603" w:rsidP="00507603" w:rsidRDefault="00507603" w14:paraId="3FE9F23F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</w:p>
        </w:tc>
        <w:tc>
          <w:tcPr>
            <w:tcW w:w="1985" w:type="dxa"/>
            <w:tcMar/>
          </w:tcPr>
          <w:p w:rsidR="00507603" w:rsidP="00507603" w:rsidRDefault="00D47CF4" w14:paraId="1B0818FF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2ab</w:t>
            </w:r>
            <w:r w:rsidR="00507603">
              <w:t xml:space="preserve"> </w:t>
            </w:r>
          </w:p>
        </w:tc>
        <w:tc>
          <w:tcPr>
            <w:tcW w:w="1843" w:type="dxa"/>
            <w:tcMar/>
          </w:tcPr>
          <w:p w:rsidR="00507603" w:rsidP="00507603" w:rsidRDefault="00D47CF4" w14:paraId="34E79F7A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3ab</w:t>
            </w:r>
          </w:p>
          <w:p w:rsidR="00D47CF4" w:rsidP="00507603" w:rsidRDefault="00D47CF4" w14:paraId="3C32F9E3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10a</w:t>
            </w:r>
          </w:p>
        </w:tc>
        <w:tc>
          <w:tcPr>
            <w:tcW w:w="1984" w:type="dxa"/>
            <w:tcMar/>
          </w:tcPr>
          <w:p w:rsidR="00507603" w:rsidP="00507603" w:rsidRDefault="00D47CF4" w14:paraId="7E7A2CB2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5a</w:t>
            </w:r>
          </w:p>
        </w:tc>
        <w:tc>
          <w:tcPr>
            <w:tcW w:w="2126" w:type="dxa"/>
            <w:tcMar/>
          </w:tcPr>
          <w:p w:rsidR="00507603" w:rsidP="00507603" w:rsidRDefault="00D47CF4" w14:paraId="04F633BC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6a</w:t>
            </w:r>
          </w:p>
        </w:tc>
        <w:tc>
          <w:tcPr>
            <w:tcW w:w="2127" w:type="dxa"/>
            <w:tcMar/>
          </w:tcPr>
          <w:p w:rsidR="00507603" w:rsidP="00507603" w:rsidRDefault="00D47CF4" w14:paraId="23311562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7a</w:t>
            </w:r>
          </w:p>
          <w:p w:rsidR="00D47CF4" w:rsidP="00507603" w:rsidRDefault="00D47CF4" w14:paraId="65F76E16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8a</w:t>
            </w:r>
          </w:p>
        </w:tc>
      </w:tr>
      <w:tr xmlns:wp14="http://schemas.microsoft.com/office/word/2010/wordml" w:rsidR="00507603" w:rsidTr="157284AB" w14:paraId="05E21108" wp14:textId="77777777">
        <w:tc>
          <w:tcPr>
            <w:tcW w:w="1185" w:type="dxa"/>
            <w:tcMar/>
          </w:tcPr>
          <w:p w:rsidRPr="00507603" w:rsidR="00507603" w:rsidP="157284AB" w:rsidRDefault="00507603" w14:paraId="7D3ABC6C" wp14:textId="1F9BA52D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57284AB" w:rsidR="005076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Mulberry</w:t>
            </w:r>
          </w:p>
          <w:p w:rsidRPr="00507603" w:rsidR="00507603" w:rsidP="157284AB" w:rsidRDefault="00507603" w14:paraId="553EE52C" wp14:textId="408CFDBA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="Roboto" w:hAnsi="Roboto" w:eastAsia="Roboto" w:cs="Roboto"/>
                <w:b w:val="1"/>
                <w:bCs w:val="1"/>
              </w:rPr>
            </w:pPr>
            <w:r w:rsidRPr="157284AB" w:rsidR="743F9072">
              <w:rPr>
                <w:rFonts w:ascii="Calibri" w:hAnsi="Calibri" w:eastAsia="Roboto" w:cs="Calibri" w:asciiTheme="minorAscii" w:hAnsiTheme="minorAscii" w:cstheme="minorAscii"/>
                <w:b w:val="1"/>
                <w:bCs w:val="1"/>
              </w:rPr>
              <w:t>UKS2</w:t>
            </w:r>
          </w:p>
        </w:tc>
        <w:tc>
          <w:tcPr>
            <w:tcW w:w="1789" w:type="dxa"/>
            <w:tcMar/>
          </w:tcPr>
          <w:p w:rsidR="00507603" w:rsidP="00507603" w:rsidRDefault="00D47CF4" w14:paraId="41B4C340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1cd</w:t>
            </w:r>
          </w:p>
          <w:p w:rsidR="00D47CF4" w:rsidP="00507603" w:rsidRDefault="00D47CF4" w14:paraId="212C5FB4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11b</w:t>
            </w:r>
          </w:p>
          <w:p w:rsidR="00507603" w:rsidP="00507603" w:rsidRDefault="00507603" w14:paraId="1F72F646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</w:p>
        </w:tc>
        <w:tc>
          <w:tcPr>
            <w:tcW w:w="1985" w:type="dxa"/>
            <w:tcMar/>
          </w:tcPr>
          <w:p w:rsidR="00507603" w:rsidP="00507603" w:rsidRDefault="00D47CF4" w14:paraId="37A84721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2cd</w:t>
            </w:r>
          </w:p>
        </w:tc>
        <w:tc>
          <w:tcPr>
            <w:tcW w:w="1843" w:type="dxa"/>
            <w:tcMar/>
          </w:tcPr>
          <w:p w:rsidR="00507603" w:rsidP="00507603" w:rsidRDefault="00D47CF4" w14:paraId="2E0E653E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3cd</w:t>
            </w:r>
          </w:p>
          <w:p w:rsidR="00D47CF4" w:rsidP="00507603" w:rsidRDefault="00D47CF4" w14:paraId="683DBE77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10b</w:t>
            </w:r>
          </w:p>
        </w:tc>
        <w:tc>
          <w:tcPr>
            <w:tcW w:w="1984" w:type="dxa"/>
            <w:tcMar/>
          </w:tcPr>
          <w:p w:rsidR="00507603" w:rsidP="00507603" w:rsidRDefault="00D47CF4" w14:paraId="32B3CD32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5bc</w:t>
            </w:r>
          </w:p>
        </w:tc>
        <w:tc>
          <w:tcPr>
            <w:tcW w:w="2126" w:type="dxa"/>
            <w:tcMar/>
          </w:tcPr>
          <w:p w:rsidR="00507603" w:rsidP="00507603" w:rsidRDefault="00D47CF4" w14:paraId="5D973238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6bc</w:t>
            </w:r>
          </w:p>
        </w:tc>
        <w:tc>
          <w:tcPr>
            <w:tcW w:w="2127" w:type="dxa"/>
            <w:tcMar/>
          </w:tcPr>
          <w:p w:rsidR="00507603" w:rsidP="00507603" w:rsidRDefault="00D47CF4" w14:paraId="53AF8057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7b</w:t>
            </w:r>
          </w:p>
          <w:p w:rsidR="00D47CF4" w:rsidP="00507603" w:rsidRDefault="00D47CF4" w14:paraId="761E53B0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8bc</w:t>
            </w:r>
          </w:p>
        </w:tc>
      </w:tr>
    </w:tbl>
    <w:p xmlns:wp14="http://schemas.microsoft.com/office/word/2010/wordml" w:rsidR="008F274A" w:rsidP="008F274A" w:rsidRDefault="008F274A" w14:paraId="08CE6F91" wp14:textId="77777777">
      <w:pPr>
        <w:pStyle w:val="TableParagraph"/>
        <w:tabs>
          <w:tab w:val="left" w:pos="454"/>
        </w:tabs>
        <w:spacing w:before="81"/>
        <w:rPr>
          <w:b/>
        </w:rPr>
      </w:pPr>
    </w:p>
    <w:p xmlns:wp14="http://schemas.microsoft.com/office/word/2010/wordml" w:rsidRPr="00507603" w:rsidR="008F274A" w:rsidP="008F274A" w:rsidRDefault="008F274A" w14:paraId="06CCA5C6" wp14:textId="77777777">
      <w:pPr>
        <w:pStyle w:val="TableParagraph"/>
        <w:tabs>
          <w:tab w:val="left" w:pos="454"/>
        </w:tabs>
        <w:spacing w:before="81"/>
        <w:rPr>
          <w:b/>
        </w:rPr>
      </w:pPr>
      <w:r w:rsidRPr="00507603">
        <w:rPr>
          <w:b/>
        </w:rPr>
        <w:t xml:space="preserve">KS2 Languages National Curriculum </w:t>
      </w:r>
      <w:r>
        <w:rPr>
          <w:b/>
        </w:rPr>
        <w:t xml:space="preserve">– </w:t>
      </w:r>
      <w:proofErr w:type="spellStart"/>
      <w:r>
        <w:rPr>
          <w:b/>
        </w:rPr>
        <w:t>Arighi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Bollin</w:t>
      </w:r>
      <w:proofErr w:type="spellEnd"/>
      <w:r>
        <w:rPr>
          <w:b/>
        </w:rPr>
        <w:t xml:space="preserve"> KS3 Classes </w:t>
      </w:r>
    </w:p>
    <w:p xmlns:wp14="http://schemas.microsoft.com/office/word/2010/wordml" w:rsidR="00507603" w:rsidP="00507603" w:rsidRDefault="00507603" w14:paraId="61CDCEAD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B67375" w:rsidP="008F274A" w:rsidRDefault="008F274A" w14:paraId="222464B2" wp14:textId="77777777">
      <w:pPr>
        <w:pStyle w:val="TableParagraph"/>
        <w:numPr>
          <w:ilvl w:val="0"/>
          <w:numId w:val="17"/>
        </w:numPr>
        <w:tabs>
          <w:tab w:val="left" w:pos="454"/>
        </w:tabs>
        <w:spacing w:before="81"/>
      </w:pPr>
      <w:r>
        <w:t xml:space="preserve">Children listen attentively to spoken language and show understanding by joining in and responding. </w:t>
      </w:r>
    </w:p>
    <w:p xmlns:wp14="http://schemas.microsoft.com/office/word/2010/wordml" w:rsidR="00B67375" w:rsidP="00B67375" w:rsidRDefault="00B67375" w14:paraId="6DF251B6" wp14:textId="77777777">
      <w:pPr>
        <w:pStyle w:val="TableParagraph"/>
        <w:tabs>
          <w:tab w:val="left" w:pos="454"/>
        </w:tabs>
        <w:spacing w:before="81"/>
        <w:ind w:firstLine="0"/>
      </w:pPr>
      <w:r>
        <w:t>Children can</w:t>
      </w:r>
    </w:p>
    <w:p xmlns:wp14="http://schemas.microsoft.com/office/word/2010/wordml" w:rsidR="00B67375" w:rsidP="00B67375" w:rsidRDefault="008F274A" w14:paraId="23881DCF" wp14:textId="77777777">
      <w:pPr>
        <w:pStyle w:val="TableParagraph"/>
        <w:numPr>
          <w:ilvl w:val="0"/>
          <w:numId w:val="18"/>
        </w:numPr>
        <w:tabs>
          <w:tab w:val="left" w:pos="454"/>
        </w:tabs>
        <w:spacing w:before="81"/>
      </w:pPr>
      <w:r>
        <w:t>listen and show understanding of simple sentences containing familiar wor</w:t>
      </w:r>
      <w:r w:rsidR="00B67375">
        <w:t>ds through physical response</w:t>
      </w:r>
    </w:p>
    <w:p xmlns:wp14="http://schemas.microsoft.com/office/word/2010/wordml" w:rsidR="00B67375" w:rsidP="00B67375" w:rsidRDefault="008F274A" w14:paraId="3C33C4F3" wp14:textId="77777777">
      <w:pPr>
        <w:pStyle w:val="TableParagraph"/>
        <w:numPr>
          <w:ilvl w:val="0"/>
          <w:numId w:val="18"/>
        </w:numPr>
        <w:tabs>
          <w:tab w:val="left" w:pos="454"/>
        </w:tabs>
        <w:spacing w:before="81"/>
      </w:pPr>
      <w:r>
        <w:t>listen and understand the main points from short, spoken mat</w:t>
      </w:r>
      <w:r w:rsidR="00B67375">
        <w:t>erial in the target language</w:t>
      </w:r>
    </w:p>
    <w:p xmlns:wp14="http://schemas.microsoft.com/office/word/2010/wordml" w:rsidR="00D452A8" w:rsidP="00B67375" w:rsidRDefault="008F274A" w14:paraId="6DC3F916" wp14:textId="77777777">
      <w:pPr>
        <w:pStyle w:val="TableParagraph"/>
        <w:numPr>
          <w:ilvl w:val="0"/>
          <w:numId w:val="18"/>
        </w:numPr>
        <w:tabs>
          <w:tab w:val="left" w:pos="454"/>
        </w:tabs>
        <w:spacing w:before="81"/>
      </w:pPr>
      <w:r>
        <w:t>listen and understand the main points and some detail from s</w:t>
      </w:r>
      <w:r w:rsidR="00B67375">
        <w:t>hort, spoken material</w:t>
      </w:r>
    </w:p>
    <w:p xmlns:wp14="http://schemas.microsoft.com/office/word/2010/wordml" w:rsidR="00B67375" w:rsidP="00B67375" w:rsidRDefault="00B67375" w14:paraId="40C1C194" wp14:textId="7C1C4D78">
      <w:pPr>
        <w:pStyle w:val="TableParagraph"/>
        <w:numPr>
          <w:ilvl w:val="0"/>
          <w:numId w:val="17"/>
        </w:numPr>
        <w:tabs>
          <w:tab w:val="left" w:pos="454"/>
        </w:tabs>
        <w:spacing w:before="81"/>
        <w:rPr/>
      </w:pPr>
      <w:r w:rsidR="00B67375">
        <w:rPr/>
        <w:t xml:space="preserve">Children speak in sentences, using familiar vocabulary, </w:t>
      </w:r>
      <w:bookmarkStart w:name="_Int_1flRpu0m" w:id="1260310773"/>
      <w:r w:rsidR="02201A62">
        <w:rPr/>
        <w:t>phrases,</w:t>
      </w:r>
      <w:bookmarkEnd w:id="1260310773"/>
      <w:r w:rsidR="00B67375">
        <w:rPr/>
        <w:t xml:space="preserve"> and basic language structures. </w:t>
      </w:r>
    </w:p>
    <w:p xmlns:wp14="http://schemas.microsoft.com/office/word/2010/wordml" w:rsidR="00B67375" w:rsidP="00B67375" w:rsidRDefault="00B67375" w14:paraId="0482DF3A" wp14:textId="77777777">
      <w:pPr>
        <w:pStyle w:val="TableParagraph"/>
        <w:tabs>
          <w:tab w:val="left" w:pos="454"/>
        </w:tabs>
        <w:spacing w:before="81"/>
        <w:ind w:firstLine="0"/>
      </w:pPr>
      <w:r>
        <w:t>Children can:</w:t>
      </w:r>
    </w:p>
    <w:p xmlns:wp14="http://schemas.microsoft.com/office/word/2010/wordml" w:rsidR="00B67375" w:rsidP="00B67375" w:rsidRDefault="00B67375" w14:paraId="3444C719" wp14:textId="77777777">
      <w:pPr>
        <w:pStyle w:val="TableParagraph"/>
        <w:numPr>
          <w:ilvl w:val="0"/>
          <w:numId w:val="19"/>
        </w:numPr>
        <w:tabs>
          <w:tab w:val="left" w:pos="454"/>
        </w:tabs>
        <w:spacing w:before="81"/>
      </w:pPr>
      <w:r>
        <w:t>say a longer sentence using familiar language</w:t>
      </w:r>
    </w:p>
    <w:p xmlns:wp14="http://schemas.microsoft.com/office/word/2010/wordml" w:rsidR="00B67375" w:rsidP="00B67375" w:rsidRDefault="00B67375" w14:paraId="26FED869" wp14:textId="77777777">
      <w:pPr>
        <w:pStyle w:val="TableParagraph"/>
        <w:numPr>
          <w:ilvl w:val="0"/>
          <w:numId w:val="19"/>
        </w:numPr>
        <w:tabs>
          <w:tab w:val="left" w:pos="454"/>
        </w:tabs>
        <w:spacing w:before="81"/>
      </w:pPr>
      <w:r>
        <w:t>use familiar vocabulary to say several longer sentences using a language scaffold</w:t>
      </w:r>
    </w:p>
    <w:p xmlns:wp14="http://schemas.microsoft.com/office/word/2010/wordml" w:rsidR="00B67375" w:rsidP="00B67375" w:rsidRDefault="00B67375" w14:paraId="68E9F2AC" wp14:textId="19C00273">
      <w:pPr>
        <w:pStyle w:val="TableParagraph"/>
        <w:numPr>
          <w:ilvl w:val="0"/>
          <w:numId w:val="19"/>
        </w:numPr>
        <w:tabs>
          <w:tab w:val="left" w:pos="454"/>
        </w:tabs>
        <w:spacing w:before="81"/>
        <w:rPr/>
      </w:pPr>
      <w:r w:rsidR="00B67375">
        <w:rPr/>
        <w:t xml:space="preserve">refer to everyday activities and interests, recent </w:t>
      </w:r>
      <w:bookmarkStart w:name="_Int_GUJOwXuP" w:id="335157160"/>
      <w:r w:rsidR="60F5B384">
        <w:rPr/>
        <w:t>experiences,</w:t>
      </w:r>
      <w:bookmarkEnd w:id="335157160"/>
      <w:r w:rsidR="00B67375">
        <w:rPr/>
        <w:t xml:space="preserve"> and </w:t>
      </w:r>
      <w:proofErr w:type="gramStart"/>
      <w:r w:rsidR="00B67375">
        <w:rPr/>
        <w:t>future plans</w:t>
      </w:r>
      <w:proofErr w:type="gramEnd"/>
    </w:p>
    <w:p xmlns:wp14="http://schemas.microsoft.com/office/word/2010/wordml" w:rsidR="00B67375" w:rsidP="00B67375" w:rsidRDefault="00B67375" w14:paraId="37FCDF8A" wp14:textId="77777777">
      <w:pPr>
        <w:pStyle w:val="TableParagraph"/>
        <w:numPr>
          <w:ilvl w:val="0"/>
          <w:numId w:val="19"/>
        </w:numPr>
        <w:tabs>
          <w:tab w:val="left" w:pos="454"/>
        </w:tabs>
        <w:spacing w:before="81"/>
      </w:pPr>
      <w:proofErr w:type="gramStart"/>
      <w:r>
        <w:t>vary</w:t>
      </w:r>
      <w:proofErr w:type="gramEnd"/>
      <w:r>
        <w:t xml:space="preserve"> language and produce extended responses.</w:t>
      </w:r>
    </w:p>
    <w:p xmlns:wp14="http://schemas.microsoft.com/office/word/2010/wordml" w:rsidR="00D7486C" w:rsidP="00B67375" w:rsidRDefault="00D7486C" w14:paraId="6BB9E253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7486C" w:rsidP="00D7486C" w:rsidRDefault="00D7486C" w14:paraId="5B5D19D6" wp14:textId="77777777">
      <w:pPr>
        <w:pStyle w:val="TableParagraph"/>
        <w:numPr>
          <w:ilvl w:val="0"/>
          <w:numId w:val="17"/>
        </w:numPr>
        <w:tabs>
          <w:tab w:val="left" w:pos="454"/>
        </w:tabs>
        <w:spacing w:before="81"/>
      </w:pPr>
      <w:r>
        <w:t xml:space="preserve">Children develop accurate pronunciation and intonation so that others understand when they are using familiar words and phrases. </w:t>
      </w:r>
    </w:p>
    <w:p xmlns:wp14="http://schemas.microsoft.com/office/word/2010/wordml" w:rsidR="00D7486C" w:rsidP="00D7486C" w:rsidRDefault="00D7486C" w14:paraId="613A76AD" wp14:textId="77777777">
      <w:pPr>
        <w:pStyle w:val="TableParagraph"/>
        <w:tabs>
          <w:tab w:val="left" w:pos="454"/>
        </w:tabs>
        <w:spacing w:before="81"/>
        <w:ind w:firstLine="0"/>
      </w:pPr>
      <w:r>
        <w:t>Children can:</w:t>
      </w:r>
    </w:p>
    <w:p xmlns:wp14="http://schemas.microsoft.com/office/word/2010/wordml" w:rsidR="00D7486C" w:rsidP="00D7486C" w:rsidRDefault="00D7486C" w14:paraId="24EA60DE" wp14:textId="77777777">
      <w:pPr>
        <w:pStyle w:val="TableParagraph"/>
        <w:numPr>
          <w:ilvl w:val="0"/>
          <w:numId w:val="20"/>
        </w:numPr>
        <w:tabs>
          <w:tab w:val="left" w:pos="454"/>
        </w:tabs>
        <w:spacing w:before="81"/>
      </w:pPr>
      <w:r>
        <w:t xml:space="preserve">pronounce familiar words accurately using knowledge of letter string sounds to support, observing silent letter rules; </w:t>
      </w:r>
    </w:p>
    <w:p xmlns:wp14="http://schemas.microsoft.com/office/word/2010/wordml" w:rsidR="00D7486C" w:rsidP="00D7486C" w:rsidRDefault="00D7486C" w14:paraId="212563CE" wp14:textId="77777777">
      <w:pPr>
        <w:pStyle w:val="TableParagraph"/>
        <w:numPr>
          <w:ilvl w:val="0"/>
          <w:numId w:val="20"/>
        </w:numPr>
        <w:tabs>
          <w:tab w:val="left" w:pos="454"/>
        </w:tabs>
        <w:spacing w:before="81"/>
      </w:pPr>
      <w:r>
        <w:t>appreciate the impact of accents and elisions on sound and apply increasingly confidently when pronouncing words</w:t>
      </w:r>
    </w:p>
    <w:p xmlns:wp14="http://schemas.microsoft.com/office/word/2010/wordml" w:rsidR="00D7486C" w:rsidP="00D7486C" w:rsidRDefault="00D7486C" w14:paraId="1DF7047C" wp14:textId="4A4F402A">
      <w:pPr>
        <w:pStyle w:val="TableParagraph"/>
        <w:numPr>
          <w:ilvl w:val="0"/>
          <w:numId w:val="20"/>
        </w:numPr>
        <w:tabs>
          <w:tab w:val="left" w:pos="454"/>
        </w:tabs>
        <w:spacing w:before="81"/>
        <w:rPr/>
      </w:pPr>
      <w:r w:rsidR="00D7486C">
        <w:rPr/>
        <w:t xml:space="preserve">start to predict the pronunciation of unfamiliar words in a sentence using knowledge of letter strings, </w:t>
      </w:r>
      <w:bookmarkStart w:name="_Int_EIwsceXQ" w:id="388486668"/>
      <w:r w:rsidR="23EC1C9C">
        <w:rPr/>
        <w:t>liaison,</w:t>
      </w:r>
      <w:bookmarkEnd w:id="388486668"/>
      <w:r w:rsidR="00D7486C">
        <w:rPr/>
        <w:t xml:space="preserve"> and silent letter rules</w:t>
      </w:r>
    </w:p>
    <w:p xmlns:wp14="http://schemas.microsoft.com/office/word/2010/wordml" w:rsidR="00B67375" w:rsidP="00D7486C" w:rsidRDefault="00D7486C" w14:paraId="42400D02" wp14:textId="77777777">
      <w:pPr>
        <w:pStyle w:val="TableParagraph"/>
        <w:numPr>
          <w:ilvl w:val="0"/>
          <w:numId w:val="20"/>
        </w:numPr>
        <w:tabs>
          <w:tab w:val="left" w:pos="454"/>
        </w:tabs>
        <w:spacing w:before="81"/>
      </w:pPr>
      <w:proofErr w:type="gramStart"/>
      <w:r>
        <w:t>adapt</w:t>
      </w:r>
      <w:proofErr w:type="gramEnd"/>
      <w:r>
        <w:t xml:space="preserve"> intonation, for example to mark questions and exclamations.</w:t>
      </w:r>
    </w:p>
    <w:p xmlns:wp14="http://schemas.microsoft.com/office/word/2010/wordml" w:rsidR="00D7486C" w:rsidP="00D7486C" w:rsidRDefault="00D7486C" w14:paraId="23DE523C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7486C" w:rsidP="00D7486C" w:rsidRDefault="00D7486C" w14:paraId="785D1CB0" wp14:textId="77777777">
      <w:pPr>
        <w:pStyle w:val="TableParagraph"/>
        <w:numPr>
          <w:ilvl w:val="0"/>
          <w:numId w:val="17"/>
        </w:numPr>
        <w:tabs>
          <w:tab w:val="left" w:pos="454"/>
        </w:tabs>
        <w:spacing w:before="81"/>
      </w:pPr>
      <w:r>
        <w:t xml:space="preserve">Children present ideas and information orally to a range of audiences. </w:t>
      </w:r>
    </w:p>
    <w:p xmlns:wp14="http://schemas.microsoft.com/office/word/2010/wordml" w:rsidR="00D7486C" w:rsidP="00D7486C" w:rsidRDefault="00D7486C" w14:paraId="05FA006D" wp14:textId="77777777">
      <w:pPr>
        <w:pStyle w:val="TableParagraph"/>
        <w:tabs>
          <w:tab w:val="left" w:pos="454"/>
        </w:tabs>
        <w:spacing w:before="81"/>
        <w:ind w:firstLine="0"/>
      </w:pPr>
      <w:r>
        <w:t>Children can:</w:t>
      </w:r>
    </w:p>
    <w:p xmlns:wp14="http://schemas.microsoft.com/office/word/2010/wordml" w:rsidR="00D7486C" w:rsidP="00D7486C" w:rsidRDefault="00D7486C" w14:paraId="792FB8B8" wp14:textId="77777777">
      <w:pPr>
        <w:pStyle w:val="TableParagraph"/>
        <w:numPr>
          <w:ilvl w:val="0"/>
          <w:numId w:val="21"/>
        </w:numPr>
        <w:tabs>
          <w:tab w:val="left" w:pos="454"/>
        </w:tabs>
        <w:spacing w:before="81"/>
      </w:pPr>
      <w:r>
        <w:t>manipulate familiar language to present ideas and information in simple sentences</w:t>
      </w:r>
    </w:p>
    <w:p xmlns:wp14="http://schemas.microsoft.com/office/word/2010/wordml" w:rsidR="00D7486C" w:rsidP="00D7486C" w:rsidRDefault="00D7486C" w14:paraId="3F9BF395" wp14:textId="77777777">
      <w:pPr>
        <w:pStyle w:val="TableParagraph"/>
        <w:numPr>
          <w:ilvl w:val="0"/>
          <w:numId w:val="21"/>
        </w:numPr>
        <w:tabs>
          <w:tab w:val="left" w:pos="454"/>
        </w:tabs>
        <w:spacing w:before="81"/>
      </w:pPr>
      <w:r>
        <w:t>present a range of ideas and information, using prompts, to a partner or a small group of people</w:t>
      </w:r>
    </w:p>
    <w:p xmlns:wp14="http://schemas.microsoft.com/office/word/2010/wordml" w:rsidR="00D7486C" w:rsidP="00D7486C" w:rsidRDefault="00D7486C" w14:paraId="701E42E8" wp14:textId="77777777">
      <w:pPr>
        <w:pStyle w:val="TableParagraph"/>
        <w:numPr>
          <w:ilvl w:val="0"/>
          <w:numId w:val="21"/>
        </w:numPr>
        <w:tabs>
          <w:tab w:val="left" w:pos="454"/>
        </w:tabs>
        <w:spacing w:before="81"/>
      </w:pPr>
      <w:proofErr w:type="gramStart"/>
      <w:r>
        <w:t>present</w:t>
      </w:r>
      <w:proofErr w:type="gramEnd"/>
      <w:r>
        <w:t xml:space="preserve"> a range of ideas and information, without prompts, to a partner or a group of people.</w:t>
      </w:r>
    </w:p>
    <w:p xmlns:wp14="http://schemas.microsoft.com/office/word/2010/wordml" w:rsidR="00D7486C" w:rsidP="00D7486C" w:rsidRDefault="00D7486C" w14:paraId="52E56223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7486C" w:rsidP="00D7486C" w:rsidRDefault="00D7486C" w14:paraId="5365A083" wp14:textId="0F142891">
      <w:pPr>
        <w:pStyle w:val="TableParagraph"/>
        <w:numPr>
          <w:ilvl w:val="0"/>
          <w:numId w:val="17"/>
        </w:numPr>
        <w:tabs>
          <w:tab w:val="left" w:pos="454"/>
        </w:tabs>
        <w:spacing w:before="81"/>
        <w:rPr/>
      </w:pPr>
      <w:r w:rsidR="00D7486C">
        <w:rPr/>
        <w:t xml:space="preserve">Children describe people, places, </w:t>
      </w:r>
      <w:bookmarkStart w:name="_Int_3dvZBPAd" w:id="1606475716"/>
      <w:r w:rsidR="3BF2E22B">
        <w:rPr/>
        <w:t>things,</w:t>
      </w:r>
      <w:bookmarkEnd w:id="1606475716"/>
      <w:r w:rsidR="00D7486C">
        <w:rPr/>
        <w:t xml:space="preserve"> and actions orally.</w:t>
      </w:r>
    </w:p>
    <w:p xmlns:wp14="http://schemas.microsoft.com/office/word/2010/wordml" w:rsidR="00D7486C" w:rsidP="00D7486C" w:rsidRDefault="00D7486C" w14:paraId="3FB1C4A7" wp14:textId="77777777">
      <w:pPr>
        <w:pStyle w:val="TableParagraph"/>
        <w:tabs>
          <w:tab w:val="left" w:pos="454"/>
        </w:tabs>
        <w:spacing w:before="81"/>
        <w:ind w:firstLine="0"/>
      </w:pPr>
      <w:r>
        <w:t>Children can:</w:t>
      </w:r>
    </w:p>
    <w:p xmlns:wp14="http://schemas.microsoft.com/office/word/2010/wordml" w:rsidR="00D7486C" w:rsidP="00D7486C" w:rsidRDefault="00D7486C" w14:paraId="394FE8EE" wp14:textId="6B57E6B4">
      <w:pPr>
        <w:pStyle w:val="TableParagraph"/>
        <w:numPr>
          <w:ilvl w:val="0"/>
          <w:numId w:val="22"/>
        </w:numPr>
        <w:tabs>
          <w:tab w:val="left" w:pos="454"/>
        </w:tabs>
        <w:spacing w:before="81"/>
        <w:rPr/>
      </w:pPr>
      <w:r w:rsidR="00D7486C">
        <w:rPr/>
        <w:t xml:space="preserve">say several simple sentences </w:t>
      </w:r>
      <w:r w:rsidR="00D7486C">
        <w:rPr/>
        <w:t>containing</w:t>
      </w:r>
      <w:r w:rsidR="00D7486C">
        <w:rPr/>
        <w:t xml:space="preserve"> adjectives to describe people, places, </w:t>
      </w:r>
      <w:bookmarkStart w:name="_Int_8jSCYOr6" w:id="1911049914"/>
      <w:r w:rsidR="2F109BBC">
        <w:rPr/>
        <w:t>things,</w:t>
      </w:r>
      <w:bookmarkEnd w:id="1911049914"/>
      <w:r w:rsidR="00D7486C">
        <w:rPr/>
        <w:t xml:space="preserve"> and actions using a language scaffold</w:t>
      </w:r>
    </w:p>
    <w:p xmlns:wp14="http://schemas.microsoft.com/office/word/2010/wordml" w:rsidR="00D7486C" w:rsidP="00D7486C" w:rsidRDefault="00D7486C" w14:paraId="7315E870" wp14:textId="38D8AD13">
      <w:pPr>
        <w:pStyle w:val="TableParagraph"/>
        <w:numPr>
          <w:ilvl w:val="0"/>
          <w:numId w:val="22"/>
        </w:numPr>
        <w:tabs>
          <w:tab w:val="left" w:pos="454"/>
        </w:tabs>
        <w:spacing w:before="81"/>
        <w:rPr/>
      </w:pPr>
      <w:r w:rsidR="00D7486C">
        <w:rPr/>
        <w:t xml:space="preserve">manipulate familiar language to describe people, places, </w:t>
      </w:r>
      <w:bookmarkStart w:name="_Int_Q3OqYl5B" w:id="768340920"/>
      <w:r w:rsidR="1774CA1E">
        <w:rPr/>
        <w:t>things,</w:t>
      </w:r>
      <w:bookmarkEnd w:id="768340920"/>
      <w:r w:rsidR="00D7486C">
        <w:rPr/>
        <w:t xml:space="preserve"> and actions, </w:t>
      </w:r>
      <w:r w:rsidR="4DD101FD">
        <w:rPr/>
        <w:t>using</w:t>
      </w:r>
      <w:r w:rsidR="00D7486C">
        <w:rPr/>
        <w:t xml:space="preserve"> a dictionary</w:t>
      </w:r>
    </w:p>
    <w:p xmlns:wp14="http://schemas.microsoft.com/office/word/2010/wordml" w:rsidR="00D7486C" w:rsidP="00D7486C" w:rsidRDefault="00D7486C" w14:paraId="4CE0A419" wp14:textId="3E1145A7">
      <w:pPr>
        <w:pStyle w:val="TableParagraph"/>
        <w:numPr>
          <w:ilvl w:val="0"/>
          <w:numId w:val="22"/>
        </w:numPr>
        <w:tabs>
          <w:tab w:val="left" w:pos="454"/>
        </w:tabs>
        <w:spacing w:before="81"/>
        <w:rPr/>
      </w:pPr>
      <w:r w:rsidR="00D7486C">
        <w:rPr/>
        <w:t>use</w:t>
      </w:r>
      <w:r w:rsidR="00D7486C">
        <w:rPr/>
        <w:t xml:space="preserve"> a wider range of descriptive language in their descriptions of people, places, </w:t>
      </w:r>
      <w:bookmarkStart w:name="_Int_2wflCW9L" w:id="662981274"/>
      <w:r w:rsidR="5119AB42">
        <w:rPr/>
        <w:t>things,</w:t>
      </w:r>
      <w:bookmarkEnd w:id="662981274"/>
      <w:r w:rsidR="00D7486C">
        <w:rPr/>
        <w:t xml:space="preserve"> and actions.</w:t>
      </w:r>
    </w:p>
    <w:p xmlns:wp14="http://schemas.microsoft.com/office/word/2010/wordml" w:rsidR="00D7486C" w:rsidP="00D7486C" w:rsidRDefault="00D7486C" w14:paraId="07547A01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7486C" w:rsidP="00D7486C" w:rsidRDefault="00D7486C" w14:paraId="06674E0F" wp14:textId="1E95561F">
      <w:pPr>
        <w:pStyle w:val="TableParagraph"/>
        <w:numPr>
          <w:ilvl w:val="0"/>
          <w:numId w:val="17"/>
        </w:numPr>
        <w:tabs>
          <w:tab w:val="left" w:pos="454"/>
        </w:tabs>
        <w:spacing w:before="81"/>
        <w:rPr/>
      </w:pPr>
      <w:r w:rsidR="00D7486C">
        <w:rPr/>
        <w:t xml:space="preserve">Children read carefully and show understanding of words, </w:t>
      </w:r>
      <w:bookmarkStart w:name="_Int_s6yNDdrk" w:id="775900027"/>
      <w:r w:rsidR="7362575C">
        <w:rPr/>
        <w:t>phrases,</w:t>
      </w:r>
      <w:bookmarkEnd w:id="775900027"/>
      <w:r w:rsidR="00D7486C">
        <w:rPr/>
        <w:t xml:space="preserve"> and simple writing. </w:t>
      </w:r>
    </w:p>
    <w:p xmlns:wp14="http://schemas.microsoft.com/office/word/2010/wordml" w:rsidR="00D7486C" w:rsidP="00D7486C" w:rsidRDefault="00D7486C" w14:paraId="4FD729B8" wp14:textId="77777777">
      <w:pPr>
        <w:pStyle w:val="TableParagraph"/>
        <w:tabs>
          <w:tab w:val="left" w:pos="454"/>
        </w:tabs>
        <w:spacing w:before="81"/>
        <w:ind w:firstLine="0"/>
      </w:pPr>
      <w:r>
        <w:t xml:space="preserve">Children can: </w:t>
      </w:r>
    </w:p>
    <w:p xmlns:wp14="http://schemas.microsoft.com/office/word/2010/wordml" w:rsidR="00D7486C" w:rsidP="00D7486C" w:rsidRDefault="00D7486C" w14:paraId="2306579A" wp14:textId="77777777">
      <w:pPr>
        <w:pStyle w:val="TableParagraph"/>
        <w:numPr>
          <w:ilvl w:val="0"/>
          <w:numId w:val="23"/>
        </w:numPr>
        <w:tabs>
          <w:tab w:val="left" w:pos="454"/>
        </w:tabs>
        <w:spacing w:before="81"/>
      </w:pPr>
      <w:r>
        <w:t>read and show understanding of simple sentences containing familiar and some unfamiliar language</w:t>
      </w:r>
    </w:p>
    <w:p xmlns:wp14="http://schemas.microsoft.com/office/word/2010/wordml" w:rsidR="00D7486C" w:rsidP="00D7486C" w:rsidRDefault="00D7486C" w14:paraId="59EBC3CA" wp14:textId="77777777">
      <w:pPr>
        <w:pStyle w:val="TableParagraph"/>
        <w:numPr>
          <w:ilvl w:val="0"/>
          <w:numId w:val="23"/>
        </w:numPr>
        <w:tabs>
          <w:tab w:val="left" w:pos="454"/>
        </w:tabs>
        <w:spacing w:before="81"/>
      </w:pPr>
      <w:r>
        <w:t>read and understand the main points from short, written material</w:t>
      </w:r>
    </w:p>
    <w:p xmlns:wp14="http://schemas.microsoft.com/office/word/2010/wordml" w:rsidR="00D7486C" w:rsidP="00D7486C" w:rsidRDefault="00D7486C" w14:paraId="76143DB9" wp14:textId="77777777">
      <w:pPr>
        <w:pStyle w:val="TableParagraph"/>
        <w:numPr>
          <w:ilvl w:val="0"/>
          <w:numId w:val="23"/>
        </w:numPr>
        <w:tabs>
          <w:tab w:val="left" w:pos="454"/>
        </w:tabs>
        <w:spacing w:before="81"/>
      </w:pPr>
      <w:proofErr w:type="gramStart"/>
      <w:r>
        <w:t>read</w:t>
      </w:r>
      <w:proofErr w:type="gramEnd"/>
      <w:r>
        <w:t xml:space="preserve"> and understand the main points and some detail from short, written material.</w:t>
      </w:r>
    </w:p>
    <w:p xmlns:wp14="http://schemas.microsoft.com/office/word/2010/wordml" w:rsidR="00D7486C" w:rsidP="00D7486C" w:rsidRDefault="00D7486C" w14:paraId="5043CB0F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7486C" w:rsidP="00D7486C" w:rsidRDefault="00D7486C" w14:paraId="07459315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BA0889" w:rsidP="00BA0889" w:rsidRDefault="00D7486C" w14:paraId="02AAE79F" wp14:textId="77777777">
      <w:pPr>
        <w:pStyle w:val="TableParagraph"/>
        <w:numPr>
          <w:ilvl w:val="0"/>
          <w:numId w:val="17"/>
        </w:numPr>
        <w:tabs>
          <w:tab w:val="left" w:pos="454"/>
        </w:tabs>
        <w:spacing w:before="81"/>
        <w:rPr/>
      </w:pPr>
      <w:r w:rsidR="00D7486C">
        <w:rPr/>
        <w:t xml:space="preserve">Children broaden their vocabulary and develop their ability to understand </w:t>
      </w:r>
      <w:bookmarkStart w:name="_Int_4872BlYP" w:id="1033672028"/>
      <w:r w:rsidR="00D7486C">
        <w:rPr/>
        <w:t>new words</w:t>
      </w:r>
      <w:bookmarkEnd w:id="1033672028"/>
      <w:r w:rsidR="00D7486C">
        <w:rPr/>
        <w:t xml:space="preserve"> that </w:t>
      </w:r>
      <w:r w:rsidR="00D7486C">
        <w:rPr/>
        <w:t>are introduced</w:t>
      </w:r>
      <w:r w:rsidR="00D7486C">
        <w:rPr/>
        <w:t xml:space="preserve"> into familiar written material, including through using a dictionary. </w:t>
      </w:r>
    </w:p>
    <w:p xmlns:wp14="http://schemas.microsoft.com/office/word/2010/wordml" w:rsidR="00BA0889" w:rsidP="00BA0889" w:rsidRDefault="00BA0889" w14:paraId="176F11A1" wp14:textId="77777777">
      <w:pPr>
        <w:pStyle w:val="TableParagraph"/>
        <w:tabs>
          <w:tab w:val="left" w:pos="454"/>
        </w:tabs>
        <w:spacing w:before="81"/>
        <w:ind w:firstLine="0"/>
      </w:pPr>
      <w:r>
        <w:t>Children can:</w:t>
      </w:r>
    </w:p>
    <w:p xmlns:wp14="http://schemas.microsoft.com/office/word/2010/wordml" w:rsidR="00BA0889" w:rsidP="00BA0889" w:rsidRDefault="00D7486C" w14:paraId="12C2D728" wp14:textId="77777777">
      <w:pPr>
        <w:pStyle w:val="TableParagraph"/>
        <w:numPr>
          <w:ilvl w:val="0"/>
          <w:numId w:val="24"/>
        </w:numPr>
        <w:tabs>
          <w:tab w:val="left" w:pos="454"/>
        </w:tabs>
        <w:spacing w:before="81"/>
        <w:rPr/>
      </w:pPr>
      <w:r w:rsidR="00D7486C">
        <w:rPr/>
        <w:t xml:space="preserve">use a range of strategies to </w:t>
      </w:r>
      <w:r w:rsidR="00D7486C">
        <w:rPr/>
        <w:t>dete</w:t>
      </w:r>
      <w:r w:rsidR="00BA0889">
        <w:rPr/>
        <w:t>rmine</w:t>
      </w:r>
      <w:r w:rsidR="00BA0889">
        <w:rPr/>
        <w:t xml:space="preserve"> the meaning of </w:t>
      </w:r>
      <w:bookmarkStart w:name="_Int_bwQi6FE4" w:id="1582397263"/>
      <w:r w:rsidR="00BA0889">
        <w:rPr/>
        <w:t>new words</w:t>
      </w:r>
      <w:bookmarkEnd w:id="1582397263"/>
    </w:p>
    <w:p xmlns:wp14="http://schemas.microsoft.com/office/word/2010/wordml" w:rsidR="00BA0889" w:rsidP="00BA0889" w:rsidRDefault="00D7486C" w14:paraId="3216EBDD" wp14:textId="77777777">
      <w:pPr>
        <w:pStyle w:val="TableParagraph"/>
        <w:numPr>
          <w:ilvl w:val="0"/>
          <w:numId w:val="24"/>
        </w:numPr>
        <w:tabs>
          <w:tab w:val="left" w:pos="454"/>
        </w:tabs>
        <w:spacing w:before="81"/>
      </w:pPr>
      <w:r>
        <w:t>use a bilingual dictionar</w:t>
      </w:r>
      <w:r w:rsidR="00BA0889">
        <w:t>y to identify the word class</w:t>
      </w:r>
    </w:p>
    <w:p xmlns:wp14="http://schemas.microsoft.com/office/word/2010/wordml" w:rsidR="00D7486C" w:rsidP="00BA0889" w:rsidRDefault="00D7486C" w14:paraId="032E17FA" wp14:textId="77777777">
      <w:pPr>
        <w:pStyle w:val="TableParagraph"/>
        <w:numPr>
          <w:ilvl w:val="0"/>
          <w:numId w:val="24"/>
        </w:numPr>
        <w:tabs>
          <w:tab w:val="left" w:pos="454"/>
        </w:tabs>
        <w:spacing w:before="81"/>
      </w:pPr>
      <w:proofErr w:type="gramStart"/>
      <w:r>
        <w:t>use</w:t>
      </w:r>
      <w:proofErr w:type="gramEnd"/>
      <w:r>
        <w:t xml:space="preserve"> a bilingual paper/online dictionary to find the meaning of unfamiliar words and phrases in French and in English.</w:t>
      </w:r>
    </w:p>
    <w:p xmlns:wp14="http://schemas.microsoft.com/office/word/2010/wordml" w:rsidR="00D7486C" w:rsidP="00D7486C" w:rsidRDefault="00D7486C" w14:paraId="6537F28F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7486C" w:rsidP="00D7486C" w:rsidRDefault="00D7486C" w14:paraId="6DFB9E20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BA0889" w:rsidP="00BA0889" w:rsidRDefault="00D7486C" w14:paraId="4A7EC019" wp14:textId="77777777">
      <w:pPr>
        <w:pStyle w:val="TableParagraph"/>
        <w:numPr>
          <w:ilvl w:val="0"/>
          <w:numId w:val="17"/>
        </w:numPr>
        <w:tabs>
          <w:tab w:val="left" w:pos="454"/>
        </w:tabs>
        <w:spacing w:before="81"/>
      </w:pPr>
      <w:r>
        <w:t xml:space="preserve">Children explore the patterns and sounds of language through songs and rhymes and link the spelling, sound and meaning of words. </w:t>
      </w:r>
    </w:p>
    <w:p xmlns:wp14="http://schemas.microsoft.com/office/word/2010/wordml" w:rsidR="00BA0889" w:rsidP="00BA0889" w:rsidRDefault="00BA0889" w14:paraId="6D473C57" wp14:textId="77777777">
      <w:pPr>
        <w:pStyle w:val="TableParagraph"/>
        <w:tabs>
          <w:tab w:val="left" w:pos="454"/>
        </w:tabs>
        <w:spacing w:before="81"/>
        <w:ind w:firstLine="0"/>
      </w:pPr>
      <w:r>
        <w:t>Children can:</w:t>
      </w:r>
    </w:p>
    <w:p xmlns:wp14="http://schemas.microsoft.com/office/word/2010/wordml" w:rsidR="00BA0889" w:rsidP="00BA0889" w:rsidRDefault="00D7486C" w14:paraId="07908F87" wp14:textId="77777777">
      <w:pPr>
        <w:pStyle w:val="TableParagraph"/>
        <w:numPr>
          <w:ilvl w:val="0"/>
          <w:numId w:val="25"/>
        </w:numPr>
        <w:tabs>
          <w:tab w:val="left" w:pos="454"/>
        </w:tabs>
        <w:spacing w:before="81"/>
      </w:pPr>
      <w:r>
        <w:t>listen and identify rhyming words and specifi</w:t>
      </w:r>
      <w:r w:rsidR="00BA0889">
        <w:t>c sounds in songs and rhymes</w:t>
      </w:r>
    </w:p>
    <w:p xmlns:wp14="http://schemas.microsoft.com/office/word/2010/wordml" w:rsidR="00BA0889" w:rsidP="00BA0889" w:rsidRDefault="00D7486C" w14:paraId="5820A3F6" wp14:textId="77777777">
      <w:pPr>
        <w:pStyle w:val="TableParagraph"/>
        <w:numPr>
          <w:ilvl w:val="0"/>
          <w:numId w:val="25"/>
        </w:numPr>
        <w:tabs>
          <w:tab w:val="left" w:pos="454"/>
        </w:tabs>
        <w:spacing w:before="81"/>
      </w:pPr>
      <w:r>
        <w:t>follow the text of familiar songs and rhymes, iden</w:t>
      </w:r>
      <w:r w:rsidR="00BA0889">
        <w:t>tifying the meaning of words</w:t>
      </w:r>
    </w:p>
    <w:p xmlns:wp14="http://schemas.microsoft.com/office/word/2010/wordml" w:rsidR="00D7486C" w:rsidP="00BA0889" w:rsidRDefault="00D7486C" w14:paraId="0F967967" wp14:textId="77777777">
      <w:pPr>
        <w:pStyle w:val="TableParagraph"/>
        <w:numPr>
          <w:ilvl w:val="0"/>
          <w:numId w:val="25"/>
        </w:numPr>
        <w:tabs>
          <w:tab w:val="left" w:pos="454"/>
        </w:tabs>
        <w:spacing w:before="81"/>
      </w:pPr>
      <w:proofErr w:type="gramStart"/>
      <w:r>
        <w:t>read</w:t>
      </w:r>
      <w:proofErr w:type="gramEnd"/>
      <w:r>
        <w:t xml:space="preserve"> the text of familiar songs and rhymes and identify patterns of language and link sound to spelling.</w:t>
      </w:r>
    </w:p>
    <w:p xmlns:wp14="http://schemas.microsoft.com/office/word/2010/wordml" w:rsidR="00D7486C" w:rsidP="00D7486C" w:rsidRDefault="00D7486C" w14:paraId="70DF9E56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7486C" w:rsidP="00D7486C" w:rsidRDefault="00D7486C" w14:paraId="44E871BC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BA0889" w:rsidP="00BA0889" w:rsidRDefault="00D7486C" w14:paraId="1B48BB8B" wp14:textId="5E6942CA">
      <w:pPr>
        <w:pStyle w:val="TableParagraph"/>
        <w:numPr>
          <w:ilvl w:val="0"/>
          <w:numId w:val="17"/>
        </w:numPr>
        <w:tabs>
          <w:tab w:val="left" w:pos="454"/>
        </w:tabs>
        <w:spacing w:before="81"/>
        <w:rPr/>
      </w:pPr>
      <w:r w:rsidR="00D7486C">
        <w:rPr/>
        <w:t xml:space="preserve">Children appreciate stories, songs, </w:t>
      </w:r>
      <w:bookmarkStart w:name="_Int_sx8WKoNT" w:id="534104906"/>
      <w:r w:rsidR="1B018214">
        <w:rPr/>
        <w:t>poems,</w:t>
      </w:r>
      <w:bookmarkEnd w:id="534104906"/>
      <w:r w:rsidR="00D7486C">
        <w:rPr/>
        <w:t xml:space="preserve"> and rhymes in the language. </w:t>
      </w:r>
    </w:p>
    <w:p xmlns:wp14="http://schemas.microsoft.com/office/word/2010/wordml" w:rsidR="00BA0889" w:rsidP="00BA0889" w:rsidRDefault="00BA0889" w14:paraId="43A49A47" wp14:textId="77777777">
      <w:pPr>
        <w:pStyle w:val="TableParagraph"/>
        <w:tabs>
          <w:tab w:val="left" w:pos="454"/>
        </w:tabs>
        <w:spacing w:before="81"/>
        <w:ind w:firstLine="0"/>
      </w:pPr>
      <w:r>
        <w:t>Children can</w:t>
      </w:r>
    </w:p>
    <w:p xmlns:wp14="http://schemas.microsoft.com/office/word/2010/wordml" w:rsidR="00BA0889" w:rsidP="00BA0889" w:rsidRDefault="00D7486C" w14:paraId="6B3568B9" wp14:textId="77777777">
      <w:pPr>
        <w:pStyle w:val="TableParagraph"/>
        <w:numPr>
          <w:ilvl w:val="0"/>
          <w:numId w:val="26"/>
        </w:numPr>
        <w:tabs>
          <w:tab w:val="left" w:pos="454"/>
        </w:tabs>
        <w:spacing w:before="81"/>
      </w:pPr>
      <w:r>
        <w:t>follow the text</w:t>
      </w:r>
      <w:r w:rsidR="00BA0889">
        <w:t xml:space="preserve"> of a familiar song or story</w:t>
      </w:r>
    </w:p>
    <w:p xmlns:wp14="http://schemas.microsoft.com/office/word/2010/wordml" w:rsidR="00BA0889" w:rsidP="00BA0889" w:rsidRDefault="00D7486C" w14:paraId="0DD6E45F" wp14:textId="77777777">
      <w:pPr>
        <w:pStyle w:val="TableParagraph"/>
        <w:numPr>
          <w:ilvl w:val="0"/>
          <w:numId w:val="26"/>
        </w:numPr>
        <w:tabs>
          <w:tab w:val="left" w:pos="454"/>
        </w:tabs>
        <w:spacing w:before="81"/>
      </w:pPr>
      <w:r>
        <w:t xml:space="preserve">follow the text of a familiar song or </w:t>
      </w:r>
      <w:r w:rsidR="00BA0889">
        <w:t>story and sing or read aloud</w:t>
      </w:r>
    </w:p>
    <w:p xmlns:wp14="http://schemas.microsoft.com/office/word/2010/wordml" w:rsidR="00D7486C" w:rsidP="00BA0889" w:rsidRDefault="00D7486C" w14:paraId="2F924DC8" wp14:textId="77777777">
      <w:pPr>
        <w:pStyle w:val="TableParagraph"/>
        <w:numPr>
          <w:ilvl w:val="0"/>
          <w:numId w:val="26"/>
        </w:numPr>
        <w:tabs>
          <w:tab w:val="left" w:pos="454"/>
        </w:tabs>
        <w:spacing w:before="81"/>
      </w:pPr>
      <w:proofErr w:type="gramStart"/>
      <w:r>
        <w:t>understand</w:t>
      </w:r>
      <w:proofErr w:type="gramEnd"/>
      <w:r>
        <w:t xml:space="preserve"> the gist of an unfamiliar story or song using familiar language and sing or read aloud.</w:t>
      </w:r>
    </w:p>
    <w:p xmlns:wp14="http://schemas.microsoft.com/office/word/2010/wordml" w:rsidR="00D7486C" w:rsidP="00D7486C" w:rsidRDefault="00D7486C" w14:paraId="144A5D23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="00D7486C" w:rsidP="00BA0889" w:rsidRDefault="00D7486C" w14:paraId="1CC61FD6" wp14:textId="340D0F12">
      <w:pPr>
        <w:pStyle w:val="TableParagraph"/>
        <w:numPr>
          <w:ilvl w:val="0"/>
          <w:numId w:val="17"/>
        </w:numPr>
        <w:tabs>
          <w:tab w:val="left" w:pos="454"/>
        </w:tabs>
        <w:spacing w:before="81"/>
        <w:rPr/>
      </w:pPr>
      <w:r w:rsidR="00D7486C">
        <w:rPr/>
        <w:t xml:space="preserve">Children understand basic grammar </w:t>
      </w:r>
      <w:r w:rsidR="00D7486C">
        <w:rPr/>
        <w:t>appropriate to</w:t>
      </w:r>
      <w:r w:rsidR="00D7486C">
        <w:rPr/>
        <w:t xml:space="preserve"> the language </w:t>
      </w:r>
      <w:r w:rsidR="00D7486C">
        <w:rPr/>
        <w:t>being studied</w:t>
      </w:r>
      <w:r w:rsidR="00D7486C">
        <w:rPr/>
        <w:t xml:space="preserve">, including (where relevant): feminine, </w:t>
      </w:r>
      <w:bookmarkStart w:name="_Int_7mZw1sMm" w:id="1175117095"/>
      <w:r w:rsidR="79A783B0">
        <w:rPr/>
        <w:t>masculine,</w:t>
      </w:r>
      <w:bookmarkEnd w:id="1175117095"/>
      <w:r w:rsidR="00D7486C">
        <w:rPr/>
        <w:t xml:space="preserve"> and neuter forms and the conjugation of high frequency verbs; key features and patterns of the language; how to apply these, for instance, to build sentences; and how these diffe</w:t>
      </w:r>
      <w:r w:rsidR="00BA0889">
        <w:rPr/>
        <w:t xml:space="preserve">r from or are </w:t>
      </w:r>
      <w:proofErr w:type="gramStart"/>
      <w:r w:rsidR="00BA0889">
        <w:rPr/>
        <w:t>similar to</w:t>
      </w:r>
      <w:proofErr w:type="gramEnd"/>
      <w:r w:rsidR="00BA0889">
        <w:rPr/>
        <w:t xml:space="preserve"> English. </w:t>
      </w:r>
    </w:p>
    <w:p xmlns:wp14="http://schemas.microsoft.com/office/word/2010/wordml" w:rsidR="00D7486C" w:rsidP="00D7486C" w:rsidRDefault="00D7486C" w14:paraId="738610EB" wp14:textId="77777777">
      <w:pPr>
        <w:pStyle w:val="TableParagraph"/>
        <w:tabs>
          <w:tab w:val="left" w:pos="454"/>
        </w:tabs>
        <w:spacing w:before="81"/>
      </w:pPr>
    </w:p>
    <w:tbl>
      <w:tblPr>
        <w:tblStyle w:val="TableGrid"/>
        <w:tblW w:w="0" w:type="auto"/>
        <w:tblInd w:w="446" w:type="dxa"/>
        <w:tblLook w:val="04A0" w:firstRow="1" w:lastRow="0" w:firstColumn="1" w:lastColumn="0" w:noHBand="0" w:noVBand="1"/>
      </w:tblPr>
      <w:tblGrid>
        <w:gridCol w:w="1070"/>
        <w:gridCol w:w="1904"/>
        <w:gridCol w:w="1985"/>
        <w:gridCol w:w="1843"/>
        <w:gridCol w:w="1984"/>
        <w:gridCol w:w="2126"/>
        <w:gridCol w:w="2127"/>
      </w:tblGrid>
      <w:tr xmlns:wp14="http://schemas.microsoft.com/office/word/2010/wordml" w:rsidRPr="00507603" w:rsidR="00D7486C" w:rsidTr="00914562" w14:paraId="181FC5E4" wp14:textId="77777777">
        <w:tc>
          <w:tcPr>
            <w:tcW w:w="1070" w:type="dxa"/>
          </w:tcPr>
          <w:p w:rsidRPr="00507603" w:rsidR="00D7486C" w:rsidP="00914562" w:rsidRDefault="00D7486C" w14:paraId="637805D2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Pr="00507603" w:rsidR="00D7486C" w:rsidP="00914562" w:rsidRDefault="00D7486C" w14:paraId="5C7A8BD7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Autumn</w:t>
            </w:r>
          </w:p>
          <w:p w:rsidRPr="00507603" w:rsidR="00D7486C" w:rsidP="00914562" w:rsidRDefault="00D7486C" w14:paraId="3A25ECCA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Celebrations</w:t>
            </w:r>
          </w:p>
        </w:tc>
        <w:tc>
          <w:tcPr>
            <w:tcW w:w="1985" w:type="dxa"/>
          </w:tcPr>
          <w:p w:rsidRPr="00507603" w:rsidR="00D7486C" w:rsidP="00914562" w:rsidRDefault="00D7486C" w14:paraId="463EBDF8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Spring</w:t>
            </w:r>
          </w:p>
          <w:p w:rsidRPr="00507603" w:rsidR="00D7486C" w:rsidP="00914562" w:rsidRDefault="00D7486C" w14:paraId="31B564ED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Global warriors</w:t>
            </w:r>
          </w:p>
        </w:tc>
        <w:tc>
          <w:tcPr>
            <w:tcW w:w="1843" w:type="dxa"/>
          </w:tcPr>
          <w:p w:rsidRPr="00507603" w:rsidR="00D7486C" w:rsidP="00914562" w:rsidRDefault="00D7486C" w14:paraId="58029B03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Summer</w:t>
            </w:r>
          </w:p>
          <w:p w:rsidRPr="00507603" w:rsidR="00D7486C" w:rsidP="00914562" w:rsidRDefault="00D7486C" w14:paraId="400DF107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Living things</w:t>
            </w:r>
          </w:p>
        </w:tc>
        <w:tc>
          <w:tcPr>
            <w:tcW w:w="1984" w:type="dxa"/>
          </w:tcPr>
          <w:p w:rsidRPr="00507603" w:rsidR="00D7486C" w:rsidP="00914562" w:rsidRDefault="00D7486C" w14:paraId="2076326A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Autumn</w:t>
            </w:r>
          </w:p>
          <w:p w:rsidRPr="00507603" w:rsidR="00D7486C" w:rsidP="00914562" w:rsidRDefault="00D7486C" w14:paraId="4121CAEA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Superstars</w:t>
            </w:r>
          </w:p>
        </w:tc>
        <w:tc>
          <w:tcPr>
            <w:tcW w:w="2126" w:type="dxa"/>
          </w:tcPr>
          <w:p w:rsidRPr="00507603" w:rsidR="00D7486C" w:rsidP="00914562" w:rsidRDefault="00D7486C" w14:paraId="5C560CB6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Spring</w:t>
            </w:r>
          </w:p>
          <w:p w:rsidRPr="00507603" w:rsidR="00D7486C" w:rsidP="00914562" w:rsidRDefault="00D7486C" w14:paraId="340C6703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How things work</w:t>
            </w:r>
          </w:p>
        </w:tc>
        <w:tc>
          <w:tcPr>
            <w:tcW w:w="2127" w:type="dxa"/>
          </w:tcPr>
          <w:p w:rsidRPr="00507603" w:rsidR="00D7486C" w:rsidP="00914562" w:rsidRDefault="00D7486C" w14:paraId="598541A1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Summer</w:t>
            </w:r>
          </w:p>
          <w:p w:rsidRPr="00507603" w:rsidR="00D7486C" w:rsidP="00914562" w:rsidRDefault="00D7486C" w14:paraId="00E928DB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603">
              <w:rPr>
                <w:rFonts w:asciiTheme="minorHAnsi" w:hAnsiTheme="minorHAnsi" w:cstheme="minorHAnsi"/>
                <w:b/>
                <w:sz w:val="24"/>
                <w:szCs w:val="24"/>
              </w:rPr>
              <w:t>Our World</w:t>
            </w:r>
          </w:p>
        </w:tc>
      </w:tr>
      <w:tr xmlns:wp14="http://schemas.microsoft.com/office/word/2010/wordml" w:rsidR="00D7486C" w:rsidTr="00914562" w14:paraId="4E489E03" wp14:textId="77777777">
        <w:tc>
          <w:tcPr>
            <w:tcW w:w="1070" w:type="dxa"/>
          </w:tcPr>
          <w:p w:rsidRPr="00507603" w:rsidR="00D7486C" w:rsidP="00914562" w:rsidRDefault="00D7486C" w14:paraId="6479D6E2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KS3</w:t>
            </w:r>
            <w:r w:rsidRPr="0050760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904" w:type="dxa"/>
          </w:tcPr>
          <w:p w:rsidR="00D7486C" w:rsidP="00914562" w:rsidRDefault="00D47CF4" w14:paraId="586C2177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1a</w:t>
            </w:r>
          </w:p>
          <w:p w:rsidR="00D47CF4" w:rsidP="00914562" w:rsidRDefault="00D47CF4" w14:paraId="7896AC79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2a</w:t>
            </w:r>
          </w:p>
          <w:p w:rsidR="00D47CF4" w:rsidP="00914562" w:rsidRDefault="00D47CF4" w14:paraId="180E0C79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6a</w:t>
            </w:r>
          </w:p>
          <w:p w:rsidR="00D7486C" w:rsidP="00914562" w:rsidRDefault="00D7486C" w14:paraId="463F29E8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</w:p>
        </w:tc>
        <w:tc>
          <w:tcPr>
            <w:tcW w:w="1985" w:type="dxa"/>
          </w:tcPr>
          <w:p w:rsidR="00D47CF4" w:rsidP="00914562" w:rsidRDefault="00D47CF4" w14:paraId="308B6D63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1b</w:t>
            </w:r>
          </w:p>
          <w:p w:rsidR="00D47CF4" w:rsidP="00914562" w:rsidRDefault="00D47CF4" w14:paraId="7576EB0D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2b</w:t>
            </w:r>
          </w:p>
          <w:p w:rsidR="00D7486C" w:rsidP="00914562" w:rsidRDefault="00D47CF4" w14:paraId="0EC740D9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6b</w:t>
            </w:r>
            <w:r w:rsidR="00D7486C">
              <w:t xml:space="preserve"> </w:t>
            </w:r>
          </w:p>
        </w:tc>
        <w:tc>
          <w:tcPr>
            <w:tcW w:w="1843" w:type="dxa"/>
          </w:tcPr>
          <w:p w:rsidR="00D7486C" w:rsidP="00914562" w:rsidRDefault="00D47CF4" w14:paraId="1D3E3C17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1c</w:t>
            </w:r>
          </w:p>
          <w:p w:rsidR="00D47CF4" w:rsidP="00914562" w:rsidRDefault="00D47CF4" w14:paraId="3FB16026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2c</w:t>
            </w:r>
          </w:p>
          <w:p w:rsidR="00D47CF4" w:rsidP="00914562" w:rsidRDefault="00D47CF4" w14:paraId="1736A1CD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6c</w:t>
            </w:r>
          </w:p>
        </w:tc>
        <w:tc>
          <w:tcPr>
            <w:tcW w:w="1984" w:type="dxa"/>
          </w:tcPr>
          <w:p w:rsidR="00D7486C" w:rsidP="00914562" w:rsidRDefault="00D47CF4" w14:paraId="59CD5FFD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2d</w:t>
            </w:r>
          </w:p>
          <w:p w:rsidR="00D47CF4" w:rsidP="00914562" w:rsidRDefault="00D47CF4" w14:paraId="7DB38B1D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9a</w:t>
            </w:r>
          </w:p>
        </w:tc>
        <w:tc>
          <w:tcPr>
            <w:tcW w:w="2126" w:type="dxa"/>
          </w:tcPr>
          <w:p w:rsidR="00D7486C" w:rsidP="00914562" w:rsidRDefault="00D47CF4" w14:paraId="3DBECC81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4a</w:t>
            </w:r>
          </w:p>
          <w:p w:rsidR="00D47CF4" w:rsidP="00914562" w:rsidRDefault="00D47CF4" w14:paraId="67E49115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9b</w:t>
            </w:r>
          </w:p>
        </w:tc>
        <w:tc>
          <w:tcPr>
            <w:tcW w:w="2127" w:type="dxa"/>
          </w:tcPr>
          <w:p w:rsidR="00D7486C" w:rsidP="00914562" w:rsidRDefault="00D47CF4" w14:paraId="707326F1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4b</w:t>
            </w:r>
          </w:p>
          <w:p w:rsidR="00D47CF4" w:rsidP="00914562" w:rsidRDefault="00D47CF4" w14:paraId="7F3E73A8" wp14:textId="77777777">
            <w:pPr>
              <w:pStyle w:val="TableParagraph"/>
              <w:tabs>
                <w:tab w:val="left" w:pos="454"/>
              </w:tabs>
              <w:spacing w:before="81"/>
              <w:ind w:left="0" w:firstLine="0"/>
            </w:pPr>
            <w:r>
              <w:t>9c</w:t>
            </w:r>
          </w:p>
        </w:tc>
      </w:tr>
    </w:tbl>
    <w:p xmlns:wp14="http://schemas.microsoft.com/office/word/2010/wordml" w:rsidR="00D7486C" w:rsidP="00D7486C" w:rsidRDefault="00D7486C" w14:paraId="3B7B4B86" wp14:textId="77777777">
      <w:pPr>
        <w:pStyle w:val="TableParagraph"/>
        <w:tabs>
          <w:tab w:val="left" w:pos="454"/>
        </w:tabs>
        <w:spacing w:before="81"/>
      </w:pPr>
    </w:p>
    <w:p xmlns:wp14="http://schemas.microsoft.com/office/word/2010/wordml" w:rsidRPr="00EF42D1" w:rsidR="00D47CF4" w:rsidP="00D7486C" w:rsidRDefault="00D47CF4" w14:paraId="637C788E" wp14:textId="77777777">
      <w:pPr>
        <w:pStyle w:val="TableParagraph"/>
        <w:tabs>
          <w:tab w:val="left" w:pos="454"/>
        </w:tabs>
        <w:spacing w:before="81"/>
      </w:pPr>
      <w:r w:rsidR="00D47CF4">
        <w:rPr/>
        <w:t>3</w:t>
      </w:r>
      <w:r w:rsidRPr="157284AB" w:rsidR="00D47CF4">
        <w:rPr>
          <w:vertAlign w:val="superscript"/>
        </w:rPr>
        <w:t>rd</w:t>
      </w:r>
      <w:r w:rsidR="00D47CF4">
        <w:rPr/>
        <w:t xml:space="preserve"> YR – 4</w:t>
      </w:r>
      <w:bookmarkStart w:name="_Int_fOhoLZe7" w:id="1269491996"/>
      <w:r w:rsidR="00D47CF4">
        <w:rPr/>
        <w:t xml:space="preserve">c.  </w:t>
      </w:r>
      <w:bookmarkEnd w:id="1269491996"/>
      <w:r w:rsidR="00D47CF4">
        <w:rPr/>
        <w:t xml:space="preserve">   5</w:t>
      </w:r>
      <w:bookmarkStart w:name="_Int_v1wHYXgG" w:id="854209784"/>
      <w:r w:rsidR="00D47CF4">
        <w:rPr/>
        <w:t xml:space="preserve">a.  </w:t>
      </w:r>
      <w:bookmarkEnd w:id="854209784"/>
      <w:r w:rsidR="00D47CF4">
        <w:rPr/>
        <w:t xml:space="preserve">   5bc</w:t>
      </w:r>
      <w:bookmarkStart w:name="_Int_YkA3gn5N" w:id="1212204111"/>
      <w:r w:rsidR="00D47CF4">
        <w:rPr/>
        <w:t xml:space="preserve">.  </w:t>
      </w:r>
      <w:bookmarkEnd w:id="1212204111"/>
      <w:r w:rsidR="00D47CF4">
        <w:rPr/>
        <w:t xml:space="preserve"> </w:t>
      </w:r>
    </w:p>
    <w:sectPr w:rsidRPr="00EF42D1" w:rsidR="00D47CF4" w:rsidSect="00EF42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ME36ae0EZYkhO" int2:id="N3m30vT5">
      <int2:state int2:type="LegacyProofing" int2:value="Rejected"/>
    </int2:textHash>
    <int2:textHash int2:hashCode="gIMh+aMKcCqU5C" int2:id="ZI0mMzyi">
      <int2:state int2:type="LegacyProofing" int2:value="Rejected"/>
    </int2:textHash>
    <int2:textHash int2:hashCode="xQy+KnIliT8rxm" int2:id="KD9qY5Wh">
      <int2:state int2:type="LegacyProofing" int2:value="Rejected"/>
    </int2:textHash>
    <int2:textHash int2:hashCode="Hijr1icAGQEm+6" int2:id="NmiWwRXG">
      <int2:state int2:type="LegacyProofing" int2:value="Rejected"/>
    </int2:textHash>
    <int2:textHash int2:hashCode="Y5+KsmlyxCm8if" int2:id="SK8rA82T">
      <int2:state int2:type="LegacyProofing" int2:value="Rejected"/>
    </int2:textHash>
    <int2:bookmark int2:bookmarkName="_Int_OO4m7fOK" int2:invalidationBookmarkName="" int2:hashCode="RoHRJMxsS3O6q/" int2:id="I0i7GrMs"/>
    <int2:bookmark int2:bookmarkName="_Int_v1wHYXgG" int2:invalidationBookmarkName="" int2:hashCode="nZBhH2Afm+qa6l" int2:id="bdGJRmdG">
      <int2:state int2:type="AugLoop_Text_Critique" int2:value="Rejected"/>
    </int2:bookmark>
    <int2:bookmark int2:bookmarkName="_Int_YkA3gn5N" int2:invalidationBookmarkName="" int2:hashCode="RoHRJMxsS3O6q/" int2:id="SeLfLvDu">
      <int2:state int2:type="AugLoop_Text_Critique" int2:value="Rejected"/>
    </int2:bookmark>
    <int2:bookmark int2:bookmarkName="_Int_fOhoLZe7" int2:invalidationBookmarkName="" int2:hashCode="snbV07434n7L5s" int2:id="8CRVJoya">
      <int2:state int2:type="AugLoop_Text_Critique" int2:value="Rejected"/>
    </int2:bookmark>
    <int2:bookmark int2:bookmarkName="_Int_2wflCW9L" int2:invalidationBookmarkName="" int2:hashCode="2sFhM1PSm5U+FX" int2:id="I2kNRA5M"/>
    <int2:bookmark int2:bookmarkName="_Int_tLmDZE8C" int2:invalidationBookmarkName="" int2:hashCode="RoHRJMxsS3O6q/" int2:id="6WGf6gyW"/>
    <int2:bookmark int2:bookmarkName="_Int_YikvgkPs" int2:invalidationBookmarkName="" int2:hashCode="leqDY+8ES2dkye" int2:id="0p9q5fWS">
      <int2:state int2:type="AugLoop_Text_Critique" int2:value="Rejected"/>
    </int2:bookmark>
    <int2:bookmark int2:bookmarkName="_Int_g4TPQrL9" int2:invalidationBookmarkName="" int2:hashCode="leqDY+8ES2dkye" int2:id="hbWsSLYA">
      <int2:state int2:type="AugLoop_Text_Critique" int2:value="Rejected"/>
    </int2:bookmark>
    <int2:bookmark int2:bookmarkName="_Int_0OYO1uxc" int2:invalidationBookmarkName="" int2:hashCode="leqDY+8ES2dkye" int2:id="BjAc01tM">
      <int2:state int2:type="AugLoop_Text_Critique" int2:value="Rejected"/>
    </int2:bookmark>
    <int2:bookmark int2:bookmarkName="_Int_kCdtmEva" int2:invalidationBookmarkName="" int2:hashCode="leqDY+8ES2dkye" int2:id="2MbLBtQX">
      <int2:state int2:type="AugLoop_Text_Critique" int2:value="Rejected"/>
    </int2:bookmark>
    <int2:bookmark int2:bookmarkName="_Int_4872BlYP" int2:invalidationBookmarkName="" int2:hashCode="leqDY+8ES2dkye" int2:id="ouSygJUq">
      <int2:state int2:type="AugLoop_Text_Critique" int2:value="Rejected"/>
    </int2:bookmark>
    <int2:bookmark int2:bookmarkName="_Int_bwQi6FE4" int2:invalidationBookmarkName="" int2:hashCode="leqDY+8ES2dkye" int2:id="mapmtSkV">
      <int2:state int2:type="AugLoop_Text_Critique" int2:value="Rejected"/>
    </int2:bookmark>
    <int2:bookmark int2:bookmarkName="_Int_7mZw1sMm" int2:invalidationBookmarkName="" int2:hashCode="YbN+dpWc+DBd3A" int2:id="yxXbVlPQ"/>
    <int2:bookmark int2:bookmarkName="_Int_sx8WKoNT" int2:invalidationBookmarkName="" int2:hashCode="yE4ZSIFUc1L0Em" int2:id="6Lo4fvk4"/>
    <int2:bookmark int2:bookmarkName="_Int_s6yNDdrk" int2:invalidationBookmarkName="" int2:hashCode="OJXRw3vn97MOaP" int2:id="17WJ4FbT"/>
    <int2:bookmark int2:bookmarkName="_Int_Q3OqYl5B" int2:invalidationBookmarkName="" int2:hashCode="2sFhM1PSm5U+FX" int2:id="aPOkSEBt"/>
    <int2:bookmark int2:bookmarkName="_Int_8jSCYOr6" int2:invalidationBookmarkName="" int2:hashCode="2sFhM1PSm5U+FX" int2:id="L3rZ3EPW"/>
    <int2:bookmark int2:bookmarkName="_Int_3dvZBPAd" int2:invalidationBookmarkName="" int2:hashCode="2sFhM1PSm5U+FX" int2:id="rrnIZJwR"/>
    <int2:bookmark int2:bookmarkName="_Int_EIwsceXQ" int2:invalidationBookmarkName="" int2:hashCode="acbPvnpJmGgnBy" int2:id="0EyfKvgO"/>
    <int2:bookmark int2:bookmarkName="_Int_GUJOwXuP" int2:invalidationBookmarkName="" int2:hashCode="r2bNWePkU63yOF" int2:id="XFuV6tu0"/>
    <int2:bookmark int2:bookmarkName="_Int_1flRpu0m" int2:invalidationBookmarkName="" int2:hashCode="OJXRw3vn97MOaP" int2:id="oJY6U0Lq"/>
    <int2:bookmark int2:bookmarkName="_Int_DSxHpcMi" int2:invalidationBookmarkName="" int2:hashCode="YbN+dpWc+DBd3A" int2:id="oqEDI5tc"/>
    <int2:bookmark int2:bookmarkName="_Int_58fqb0Xm" int2:invalidationBookmarkName="" int2:hashCode="5Tki33QbHU3xoZ" int2:id="Cp7NkqJp"/>
    <int2:bookmark int2:bookmarkName="_Int_qwu3mU9e" int2:invalidationBookmarkName="" int2:hashCode="yE4ZSIFUc1L0Em" int2:id="UesH55Cj"/>
    <int2:bookmark int2:bookmarkName="_Int_4jWeLGvw" int2:invalidationBookmarkName="" int2:hashCode="RPgYbwjMCMi6LL" int2:id="jv0NQlHk"/>
    <int2:bookmark int2:bookmarkName="_Int_NGlxGx9v" int2:invalidationBookmarkName="" int2:hashCode="OJXRw3vn97MOaP" int2:id="Cg1wgRl2"/>
    <int2:bookmark int2:bookmarkName="_Int_eOG7wRCx" int2:invalidationBookmarkName="" int2:hashCode="2sFhM1PSm5U+FX" int2:id="YQtrmprr"/>
    <int2:bookmark int2:bookmarkName="_Int_qgK8j6Tu" int2:invalidationBookmarkName="" int2:hashCode="2sFhM1PSm5U+FX" int2:id="2hf3YQ2b"/>
    <int2:bookmark int2:bookmarkName="_Int_u93gu2LY" int2:invalidationBookmarkName="" int2:hashCode="2sFhM1PSm5U+FX" int2:id="n6D8TbEY"/>
    <int2:bookmark int2:bookmarkName="_Int_tSrMeAYb" int2:invalidationBookmarkName="" int2:hashCode="2sFhM1PSm5U+FX" int2:id="63x2ea6H"/>
    <int2:bookmark int2:bookmarkName="_Int_3iI75FXI" int2:invalidationBookmarkName="" int2:hashCode="8PfznsfmIknugd" int2:id="qEABER4c"/>
    <int2:bookmark int2:bookmarkName="_Int_ncs7DBRo" int2:invalidationBookmarkName="" int2:hashCode="RPgYbwjMCMi6LL" int2:id="7cecYYWk"/>
    <int2:bookmark int2:bookmarkName="_Int_SntSfymf" int2:invalidationBookmarkName="" int2:hashCode="OJXRw3vn97MOaP" int2:id="shatKW9Y"/>
    <int2:bookmark int2:bookmarkName="_Int_r8ZAeYsX" int2:invalidationBookmarkName="" int2:hashCode="YbN+dpWc+DBd3A" int2:id="ralJVqRJ"/>
    <int2:bookmark int2:bookmarkName="_Int_ByPYACbP" int2:invalidationBookmarkName="" int2:hashCode="2sFhM1PSm5U+FX" int2:id="q42y1Gw2"/>
    <int2:bookmark int2:bookmarkName="_Int_qoFAwHAs" int2:invalidationBookmarkName="" int2:hashCode="RoHRJMxsS3O6q/" int2:id="LGQ8GO6s"/>
    <int2:bookmark int2:bookmarkName="_Int_9NYIVBC6" int2:invalidationBookmarkName="" int2:hashCode="o/tq1DQcDcTeak" int2:id="YdiooKgu"/>
    <int2:bookmark int2:bookmarkName="_Int_xRmrxKPT" int2:invalidationBookmarkName="" int2:hashCode="OaRJvw4bwE4KFh" int2:id="wcdYJHBA"/>
    <int2:bookmark int2:bookmarkName="_Int_7CkMlb4A" int2:invalidationBookmarkName="" int2:hashCode="lyZ3ajxfUBDlnX" int2:id="A6wJVPtC"/>
    <int2:bookmark int2:bookmarkName="_Int_Tpqoo1DB" int2:invalidationBookmarkName="" int2:hashCode="yE4ZSIFUc1L0Em" int2:id="mRpNmKMb">
      <int2:state int2:type="AugLoop_Text_Critique" int2:value="Rejected"/>
    </int2:bookmark>
    <int2:bookmark int2:bookmarkName="_Int_PZroaOTg" int2:invalidationBookmarkName="" int2:hashCode="OJXRw3vn97MOaP" int2:id="D3TCFwwV">
      <int2:state int2:type="AugLoop_Text_Critique" int2:value="Rejected"/>
    </int2:bookmark>
    <int2:bookmark int2:bookmarkName="_Int_EoSoAnxF" int2:invalidationBookmarkName="" int2:hashCode="E1+Tt6RJBbZOzq" int2:id="qOSxdwI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F8E"/>
    <w:multiLevelType w:val="hybridMultilevel"/>
    <w:tmpl w:val="9D368B98"/>
    <w:lvl w:ilvl="0" w:tplc="668EE20C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2953C2B"/>
    <w:multiLevelType w:val="hybridMultilevel"/>
    <w:tmpl w:val="9C7CF04C"/>
    <w:lvl w:ilvl="0" w:tplc="E95C0964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0C430AED"/>
    <w:multiLevelType w:val="hybridMultilevel"/>
    <w:tmpl w:val="62F480BE"/>
    <w:lvl w:ilvl="0" w:tplc="F2AA14C0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 w15:restartNumberingAfterBreak="0">
    <w:nsid w:val="12393A12"/>
    <w:multiLevelType w:val="hybridMultilevel"/>
    <w:tmpl w:val="DE70FFA2"/>
    <w:lvl w:ilvl="0" w:tplc="3AE85ED0">
      <w:start w:val="1"/>
      <w:numFmt w:val="bullet"/>
      <w:lvlText w:val=""/>
      <w:lvlJc w:val="left"/>
      <w:pPr>
        <w:ind w:left="446" w:hanging="360"/>
      </w:pPr>
      <w:rPr>
        <w:rFonts w:hint="default" w:ascii="Symbol" w:hAnsi="Symbol" w:eastAsia="Roboto" w:cs="Roboto"/>
      </w:rPr>
    </w:lvl>
    <w:lvl w:ilvl="1" w:tplc="08090003" w:tentative="1">
      <w:start w:val="1"/>
      <w:numFmt w:val="bullet"/>
      <w:lvlText w:val="o"/>
      <w:lvlJc w:val="left"/>
      <w:pPr>
        <w:ind w:left="11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06" w:hanging="360"/>
      </w:pPr>
      <w:rPr>
        <w:rFonts w:hint="default" w:ascii="Wingdings" w:hAnsi="Wingdings"/>
      </w:rPr>
    </w:lvl>
  </w:abstractNum>
  <w:abstractNum w:abstractNumId="4" w15:restartNumberingAfterBreak="0">
    <w:nsid w:val="14356107"/>
    <w:multiLevelType w:val="hybridMultilevel"/>
    <w:tmpl w:val="3B3E031E"/>
    <w:lvl w:ilvl="0" w:tplc="4D9E263C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17386936"/>
    <w:multiLevelType w:val="hybridMultilevel"/>
    <w:tmpl w:val="8EE8C42A"/>
    <w:lvl w:ilvl="0" w:tplc="B792FAD0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B7B0274"/>
    <w:multiLevelType w:val="hybridMultilevel"/>
    <w:tmpl w:val="6FE64CD6"/>
    <w:lvl w:ilvl="0" w:tplc="B336CECE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24F27E34"/>
    <w:multiLevelType w:val="hybridMultilevel"/>
    <w:tmpl w:val="8B326E44"/>
    <w:lvl w:ilvl="0" w:tplc="DACC80C6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 w15:restartNumberingAfterBreak="0">
    <w:nsid w:val="274076EE"/>
    <w:multiLevelType w:val="hybridMultilevel"/>
    <w:tmpl w:val="EDB4BFA6"/>
    <w:lvl w:ilvl="0" w:tplc="8AC0858C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2A070E1A"/>
    <w:multiLevelType w:val="hybridMultilevel"/>
    <w:tmpl w:val="E1F292D4"/>
    <w:lvl w:ilvl="0" w:tplc="5DFE5EB6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 w15:restartNumberingAfterBreak="0">
    <w:nsid w:val="2E547EB3"/>
    <w:multiLevelType w:val="hybridMultilevel"/>
    <w:tmpl w:val="25602D2C"/>
    <w:lvl w:ilvl="0" w:tplc="10363510">
      <w:start w:val="1"/>
      <w:numFmt w:val="lowerLetter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 w15:restartNumberingAfterBreak="0">
    <w:nsid w:val="36870D82"/>
    <w:multiLevelType w:val="hybridMultilevel"/>
    <w:tmpl w:val="CEB6B31E"/>
    <w:lvl w:ilvl="0" w:tplc="1AB04DD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38CC3163"/>
    <w:multiLevelType w:val="hybridMultilevel"/>
    <w:tmpl w:val="ABDC9E38"/>
    <w:lvl w:ilvl="0" w:tplc="B980EE6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39B4787D"/>
    <w:multiLevelType w:val="hybridMultilevel"/>
    <w:tmpl w:val="62B05402"/>
    <w:lvl w:ilvl="0" w:tplc="6004F16C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BF85F4F"/>
    <w:multiLevelType w:val="hybridMultilevel"/>
    <w:tmpl w:val="CAB8AEB4"/>
    <w:lvl w:ilvl="0" w:tplc="F58A7B76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5" w15:restartNumberingAfterBreak="0">
    <w:nsid w:val="3E811D1A"/>
    <w:multiLevelType w:val="hybridMultilevel"/>
    <w:tmpl w:val="E8E8A3C4"/>
    <w:lvl w:ilvl="0" w:tplc="6BBC80E2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6" w15:restartNumberingAfterBreak="0">
    <w:nsid w:val="42340B4C"/>
    <w:multiLevelType w:val="hybridMultilevel"/>
    <w:tmpl w:val="409CF28A"/>
    <w:lvl w:ilvl="0" w:tplc="D70455C0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48B62951"/>
    <w:multiLevelType w:val="hybridMultilevel"/>
    <w:tmpl w:val="8B42C9C6"/>
    <w:lvl w:ilvl="0" w:tplc="481A6DC4">
      <w:numFmt w:val="bullet"/>
      <w:lvlText w:val="•"/>
      <w:lvlJc w:val="left"/>
      <w:pPr>
        <w:ind w:left="453" w:hanging="227"/>
      </w:pPr>
      <w:rPr>
        <w:rFonts w:hint="default" w:ascii="Roboto" w:hAnsi="Roboto" w:eastAsia="Roboto" w:cs="Roboto"/>
        <w:color w:val="292526"/>
        <w:spacing w:val="-13"/>
        <w:w w:val="100"/>
        <w:sz w:val="18"/>
        <w:szCs w:val="18"/>
      </w:rPr>
    </w:lvl>
    <w:lvl w:ilvl="1" w:tplc="7E9205B0">
      <w:numFmt w:val="bullet"/>
      <w:lvlText w:val="•"/>
      <w:lvlJc w:val="left"/>
      <w:pPr>
        <w:ind w:left="1979" w:hanging="227"/>
      </w:pPr>
      <w:rPr>
        <w:rFonts w:hint="default"/>
      </w:rPr>
    </w:lvl>
    <w:lvl w:ilvl="2" w:tplc="898C296C">
      <w:numFmt w:val="bullet"/>
      <w:lvlText w:val="•"/>
      <w:lvlJc w:val="left"/>
      <w:pPr>
        <w:ind w:left="3499" w:hanging="227"/>
      </w:pPr>
      <w:rPr>
        <w:rFonts w:hint="default"/>
      </w:rPr>
    </w:lvl>
    <w:lvl w:ilvl="3" w:tplc="9F669AFE">
      <w:numFmt w:val="bullet"/>
      <w:lvlText w:val="•"/>
      <w:lvlJc w:val="left"/>
      <w:pPr>
        <w:ind w:left="5019" w:hanging="227"/>
      </w:pPr>
      <w:rPr>
        <w:rFonts w:hint="default"/>
      </w:rPr>
    </w:lvl>
    <w:lvl w:ilvl="4" w:tplc="702EEC8A">
      <w:numFmt w:val="bullet"/>
      <w:lvlText w:val="•"/>
      <w:lvlJc w:val="left"/>
      <w:pPr>
        <w:ind w:left="6539" w:hanging="227"/>
      </w:pPr>
      <w:rPr>
        <w:rFonts w:hint="default"/>
      </w:rPr>
    </w:lvl>
    <w:lvl w:ilvl="5" w:tplc="18A4C74A">
      <w:numFmt w:val="bullet"/>
      <w:lvlText w:val="•"/>
      <w:lvlJc w:val="left"/>
      <w:pPr>
        <w:ind w:left="8059" w:hanging="227"/>
      </w:pPr>
      <w:rPr>
        <w:rFonts w:hint="default"/>
      </w:rPr>
    </w:lvl>
    <w:lvl w:ilvl="6" w:tplc="F8708F98">
      <w:numFmt w:val="bullet"/>
      <w:lvlText w:val="•"/>
      <w:lvlJc w:val="left"/>
      <w:pPr>
        <w:ind w:left="9578" w:hanging="227"/>
      </w:pPr>
      <w:rPr>
        <w:rFonts w:hint="default"/>
      </w:rPr>
    </w:lvl>
    <w:lvl w:ilvl="7" w:tplc="472AA046">
      <w:numFmt w:val="bullet"/>
      <w:lvlText w:val="•"/>
      <w:lvlJc w:val="left"/>
      <w:pPr>
        <w:ind w:left="11098" w:hanging="227"/>
      </w:pPr>
      <w:rPr>
        <w:rFonts w:hint="default"/>
      </w:rPr>
    </w:lvl>
    <w:lvl w:ilvl="8" w:tplc="4B4C08E2">
      <w:numFmt w:val="bullet"/>
      <w:lvlText w:val="•"/>
      <w:lvlJc w:val="left"/>
      <w:pPr>
        <w:ind w:left="12618" w:hanging="227"/>
      </w:pPr>
      <w:rPr>
        <w:rFonts w:hint="default"/>
      </w:rPr>
    </w:lvl>
  </w:abstractNum>
  <w:abstractNum w:abstractNumId="18" w15:restartNumberingAfterBreak="0">
    <w:nsid w:val="51631127"/>
    <w:multiLevelType w:val="hybridMultilevel"/>
    <w:tmpl w:val="B40E0794"/>
    <w:lvl w:ilvl="0" w:tplc="60CE4768">
      <w:start w:val="1"/>
      <w:numFmt w:val="lowerLetter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9" w15:restartNumberingAfterBreak="0">
    <w:nsid w:val="58080422"/>
    <w:multiLevelType w:val="hybridMultilevel"/>
    <w:tmpl w:val="A894B674"/>
    <w:lvl w:ilvl="0" w:tplc="669A8916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0" w15:restartNumberingAfterBreak="0">
    <w:nsid w:val="58A150C3"/>
    <w:multiLevelType w:val="hybridMultilevel"/>
    <w:tmpl w:val="6D745BFA"/>
    <w:lvl w:ilvl="0" w:tplc="C7208B02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1" w15:restartNumberingAfterBreak="0">
    <w:nsid w:val="59973A8B"/>
    <w:multiLevelType w:val="hybridMultilevel"/>
    <w:tmpl w:val="C7BC0434"/>
    <w:lvl w:ilvl="0" w:tplc="8F4E228C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2" w15:restartNumberingAfterBreak="0">
    <w:nsid w:val="5F5A3B87"/>
    <w:multiLevelType w:val="hybridMultilevel"/>
    <w:tmpl w:val="C93C850C"/>
    <w:lvl w:ilvl="0" w:tplc="621EAD66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3" w15:restartNumberingAfterBreak="0">
    <w:nsid w:val="60E86CCF"/>
    <w:multiLevelType w:val="hybridMultilevel"/>
    <w:tmpl w:val="8EE08B1E"/>
    <w:lvl w:ilvl="0" w:tplc="91004716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 w15:restartNumberingAfterBreak="0">
    <w:nsid w:val="74663B0C"/>
    <w:multiLevelType w:val="hybridMultilevel"/>
    <w:tmpl w:val="F2F8C194"/>
    <w:lvl w:ilvl="0" w:tplc="1108D63A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5" w15:restartNumberingAfterBreak="0">
    <w:nsid w:val="7B791C36"/>
    <w:multiLevelType w:val="hybridMultilevel"/>
    <w:tmpl w:val="B0DEE43C"/>
    <w:lvl w:ilvl="0" w:tplc="A0D20448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24"/>
  </w:num>
  <w:num w:numId="7">
    <w:abstractNumId w:val="8"/>
  </w:num>
  <w:num w:numId="8">
    <w:abstractNumId w:val="22"/>
  </w:num>
  <w:num w:numId="9">
    <w:abstractNumId w:val="18"/>
  </w:num>
  <w:num w:numId="10">
    <w:abstractNumId w:val="4"/>
  </w:num>
  <w:num w:numId="11">
    <w:abstractNumId w:val="23"/>
  </w:num>
  <w:num w:numId="12">
    <w:abstractNumId w:val="15"/>
  </w:num>
  <w:num w:numId="13">
    <w:abstractNumId w:val="19"/>
  </w:num>
  <w:num w:numId="14">
    <w:abstractNumId w:val="20"/>
  </w:num>
  <w:num w:numId="15">
    <w:abstractNumId w:val="21"/>
  </w:num>
  <w:num w:numId="16">
    <w:abstractNumId w:val="0"/>
  </w:num>
  <w:num w:numId="17">
    <w:abstractNumId w:val="11"/>
  </w:num>
  <w:num w:numId="18">
    <w:abstractNumId w:val="9"/>
  </w:num>
  <w:num w:numId="19">
    <w:abstractNumId w:val="14"/>
  </w:num>
  <w:num w:numId="20">
    <w:abstractNumId w:val="25"/>
  </w:num>
  <w:num w:numId="21">
    <w:abstractNumId w:val="13"/>
  </w:num>
  <w:num w:numId="22">
    <w:abstractNumId w:val="2"/>
  </w:num>
  <w:num w:numId="23">
    <w:abstractNumId w:val="1"/>
  </w:num>
  <w:num w:numId="24">
    <w:abstractNumId w:val="7"/>
  </w:num>
  <w:num w:numId="25">
    <w:abstractNumId w:val="16"/>
  </w:num>
  <w:num w:numId="2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D1"/>
    <w:rsid w:val="00016D86"/>
    <w:rsid w:val="000B17EA"/>
    <w:rsid w:val="00287BEB"/>
    <w:rsid w:val="003508AB"/>
    <w:rsid w:val="00507603"/>
    <w:rsid w:val="005D1C31"/>
    <w:rsid w:val="00642D57"/>
    <w:rsid w:val="007E549E"/>
    <w:rsid w:val="008F274A"/>
    <w:rsid w:val="00B67375"/>
    <w:rsid w:val="00BA0889"/>
    <w:rsid w:val="00D452A8"/>
    <w:rsid w:val="00D47CF4"/>
    <w:rsid w:val="00D7486C"/>
    <w:rsid w:val="00EF42D1"/>
    <w:rsid w:val="02201A62"/>
    <w:rsid w:val="03A9DAE6"/>
    <w:rsid w:val="0498D37A"/>
    <w:rsid w:val="0657FC33"/>
    <w:rsid w:val="067C63F1"/>
    <w:rsid w:val="0B0E4FEB"/>
    <w:rsid w:val="0B225A58"/>
    <w:rsid w:val="0C076E65"/>
    <w:rsid w:val="0E029E26"/>
    <w:rsid w:val="157284AB"/>
    <w:rsid w:val="16E5D5EA"/>
    <w:rsid w:val="1774CA1E"/>
    <w:rsid w:val="1AE0F6B2"/>
    <w:rsid w:val="1B018214"/>
    <w:rsid w:val="1C1C2BB6"/>
    <w:rsid w:val="1E0D2557"/>
    <w:rsid w:val="21E8C51E"/>
    <w:rsid w:val="21F44502"/>
    <w:rsid w:val="2259D3E8"/>
    <w:rsid w:val="23EC1C9C"/>
    <w:rsid w:val="276C3135"/>
    <w:rsid w:val="2F109BBC"/>
    <w:rsid w:val="2FF47E15"/>
    <w:rsid w:val="317D7690"/>
    <w:rsid w:val="36ABB598"/>
    <w:rsid w:val="3810F197"/>
    <w:rsid w:val="38AF8AEE"/>
    <w:rsid w:val="399D226E"/>
    <w:rsid w:val="39A15382"/>
    <w:rsid w:val="3A2581BC"/>
    <w:rsid w:val="3BF2E22B"/>
    <w:rsid w:val="3DD308D4"/>
    <w:rsid w:val="3EF0A000"/>
    <w:rsid w:val="442921FB"/>
    <w:rsid w:val="44A013C9"/>
    <w:rsid w:val="44CF663A"/>
    <w:rsid w:val="45A8C0A3"/>
    <w:rsid w:val="45D507BB"/>
    <w:rsid w:val="46390B2F"/>
    <w:rsid w:val="497B54B2"/>
    <w:rsid w:val="4DD101FD"/>
    <w:rsid w:val="5119AB42"/>
    <w:rsid w:val="533453AE"/>
    <w:rsid w:val="55801FBA"/>
    <w:rsid w:val="5BA6B39A"/>
    <w:rsid w:val="5D4683CA"/>
    <w:rsid w:val="60443ED8"/>
    <w:rsid w:val="60CD4612"/>
    <w:rsid w:val="60F5B384"/>
    <w:rsid w:val="62A26A0A"/>
    <w:rsid w:val="645C25DB"/>
    <w:rsid w:val="6B98DEA9"/>
    <w:rsid w:val="6D267C1A"/>
    <w:rsid w:val="6D9314D6"/>
    <w:rsid w:val="6EEC426A"/>
    <w:rsid w:val="7346121F"/>
    <w:rsid w:val="7362575C"/>
    <w:rsid w:val="743F9072"/>
    <w:rsid w:val="74510508"/>
    <w:rsid w:val="78B66C4F"/>
    <w:rsid w:val="78E5BEC0"/>
    <w:rsid w:val="79A78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7F49"/>
  <w15:chartTrackingRefBased/>
  <w15:docId w15:val="{43DBC11D-E9B6-4C1C-9F48-C8253A7B28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0EF42D1"/>
    <w:pPr>
      <w:widowControl w:val="0"/>
      <w:autoSpaceDE w:val="0"/>
      <w:autoSpaceDN w:val="0"/>
      <w:spacing w:after="0" w:line="240" w:lineRule="auto"/>
      <w:ind w:left="446" w:hanging="360"/>
    </w:pPr>
    <w:rPr>
      <w:rFonts w:ascii="Roboto" w:hAnsi="Roboto" w:eastAsia="Roboto" w:cs="Roboto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F42D1"/>
    <w:pPr>
      <w:widowControl w:val="0"/>
      <w:autoSpaceDE w:val="0"/>
      <w:autoSpaceDN w:val="0"/>
      <w:spacing w:before="10" w:after="0" w:line="240" w:lineRule="auto"/>
      <w:ind w:left="113"/>
    </w:pPr>
    <w:rPr>
      <w:rFonts w:ascii="Roboto" w:hAnsi="Roboto" w:eastAsia="Roboto" w:cs="Roboto"/>
      <w:sz w:val="20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EF42D1"/>
    <w:rPr>
      <w:rFonts w:ascii="Roboto" w:hAnsi="Roboto" w:eastAsia="Roboto" w:cs="Roboto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076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3663f61ef0ef4b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5" ma:contentTypeDescription="Create a new document." ma:contentTypeScope="" ma:versionID="86b7498e17edc9df7023e07b959f3b81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6ea3251518540f90265e0669fe7e2d00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Props1.xml><?xml version="1.0" encoding="utf-8"?>
<ds:datastoreItem xmlns:ds="http://schemas.openxmlformats.org/officeDocument/2006/customXml" ds:itemID="{B9037FF0-D6BC-4D69-96EF-56E842C9E15B}"/>
</file>

<file path=customXml/itemProps2.xml><?xml version="1.0" encoding="utf-8"?>
<ds:datastoreItem xmlns:ds="http://schemas.openxmlformats.org/officeDocument/2006/customXml" ds:itemID="{4335314C-2043-4406-9A60-FF825606723A}"/>
</file>

<file path=customXml/itemProps3.xml><?xml version="1.0" encoding="utf-8"?>
<ds:datastoreItem xmlns:ds="http://schemas.openxmlformats.org/officeDocument/2006/customXml" ds:itemID="{34E2F316-AABB-473E-9696-D8B32AB2AB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Shaw</dc:creator>
  <cp:keywords/>
  <dc:description/>
  <cp:lastModifiedBy>Emma Shaw</cp:lastModifiedBy>
  <cp:revision>6</cp:revision>
  <dcterms:created xsi:type="dcterms:W3CDTF">2021-05-04T09:08:00Z</dcterms:created>
  <dcterms:modified xsi:type="dcterms:W3CDTF">2022-09-20T13:28:32Z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1421700</vt:r8>
  </property>
  <property fmtid="{D5CDD505-2E9C-101B-9397-08002B2CF9AE}" pid="4" name="MediaServiceImageTags">
    <vt:lpwstr/>
  </property>
</Properties>
</file>