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</w:t>
      </w:r>
      <w:r w:rsidRPr="00984CA1">
        <w:rPr>
          <w:b/>
          <w:sz w:val="36"/>
          <w:szCs w:val="36"/>
          <w:u w:val="single"/>
          <w:vertAlign w:val="superscript"/>
        </w:rPr>
        <w:t>th</w:t>
      </w:r>
      <w:r w:rsidR="00984CA1">
        <w:rPr>
          <w:b/>
          <w:sz w:val="36"/>
          <w:szCs w:val="36"/>
          <w:u w:val="single"/>
        </w:rPr>
        <w:t xml:space="preserve"> form 2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 w:rsidR="00D601F7">
        <w:rPr>
          <w:b/>
          <w:sz w:val="28"/>
          <w:szCs w:val="28"/>
          <w:u w:val="single"/>
        </w:rPr>
        <w:t>16</w:t>
      </w:r>
      <w:r w:rsidR="00D601F7" w:rsidRPr="00D601F7">
        <w:rPr>
          <w:b/>
          <w:sz w:val="28"/>
          <w:szCs w:val="28"/>
          <w:u w:val="single"/>
          <w:vertAlign w:val="superscript"/>
        </w:rPr>
        <w:t>th</w:t>
      </w:r>
      <w:r w:rsidR="00D601F7">
        <w:rPr>
          <w:b/>
          <w:sz w:val="28"/>
          <w:szCs w:val="28"/>
          <w:u w:val="single"/>
        </w:rPr>
        <w:t xml:space="preserve"> &amp; </w:t>
      </w:r>
      <w:proofErr w:type="gramStart"/>
      <w:r w:rsidR="00D601F7">
        <w:rPr>
          <w:b/>
          <w:sz w:val="28"/>
          <w:szCs w:val="28"/>
          <w:u w:val="single"/>
        </w:rPr>
        <w:t>23</w:t>
      </w:r>
      <w:r w:rsidR="00D601F7" w:rsidRPr="00D601F7">
        <w:rPr>
          <w:b/>
          <w:sz w:val="28"/>
          <w:szCs w:val="28"/>
          <w:u w:val="single"/>
          <w:vertAlign w:val="superscript"/>
        </w:rPr>
        <w:t>rd</w:t>
      </w:r>
      <w:r w:rsidR="00D601F7">
        <w:rPr>
          <w:b/>
          <w:sz w:val="28"/>
          <w:szCs w:val="28"/>
          <w:u w:val="single"/>
        </w:rPr>
        <w:t xml:space="preserve"> </w:t>
      </w:r>
      <w:r w:rsidR="001A6D36">
        <w:rPr>
          <w:b/>
          <w:sz w:val="28"/>
          <w:szCs w:val="28"/>
          <w:u w:val="single"/>
        </w:rPr>
        <w:t xml:space="preserve"> November</w:t>
      </w:r>
      <w:proofErr w:type="gramEnd"/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0"/>
        <w:gridCol w:w="7863"/>
        <w:gridCol w:w="4897"/>
      </w:tblGrid>
      <w:tr w:rsidR="00C22A18" w:rsidRPr="00B42F5F" w:rsidTr="00BB50F5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B5954" w:rsidRDefault="00BB5954">
            <w:pPr>
              <w:rPr>
                <w:sz w:val="24"/>
                <w:szCs w:val="24"/>
              </w:rPr>
            </w:pPr>
          </w:p>
          <w:p w:rsidR="00BB5954" w:rsidRDefault="00BB5954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am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BB5954" w:rsidP="00DB7D68">
            <w:r>
              <w:t>Make yourself a healthy peach melba smoothie</w:t>
            </w:r>
            <w:r w:rsidR="00DB7D68">
              <w:t xml:space="preserve">. Find all the food items needed and the utensils and make the snack with appropriate support. Tidy up, clean and </w:t>
            </w:r>
            <w:r w:rsidR="00FF3939">
              <w:t>wash up at the end of your snack</w:t>
            </w:r>
            <w:r w:rsidR="00DB7D68">
              <w:t xml:space="preserve">. </w:t>
            </w:r>
          </w:p>
          <w:p w:rsidR="00DB7D68" w:rsidRDefault="001A6D36" w:rsidP="00DB7D68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7F1318D" wp14:editId="1D1E1302">
                      <wp:extent cx="304800" cy="304800"/>
                      <wp:effectExtent l="0" t="0" r="0" b="0"/>
                      <wp:docPr id="7" name="AutoShape 4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BBD" w:rsidRDefault="00575BBD" w:rsidP="001A6D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7+lBdoCAAD3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v:textbox>
                        <w:txbxContent>
                          <w:p w:rsidR="00575BBD" w:rsidRDefault="00575BBD" w:rsidP="001A6D36">
                            <w:pPr>
                              <w:jc w:val="center"/>
                            </w:pPr>
                            <w:r w:rsidRPr="001A6D36">
                              <w:rPr>
                                <w:noProof/>
                                <w:lang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76EC7B9" wp14:editId="6FF10AC7">
                                      <wp:extent cx="121920" cy="121920"/>
                                      <wp:effectExtent l="0" t="0" r="0" b="0"/>
                                      <wp:docPr id="8" name="Rectangle 8" descr="Rainbow fruit skewers recipe - BBC Good Foo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angle 8" o:spid="_x0000_s1026" alt="Rainbow fruit skewers recipe - BBC Good Food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A6D36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angle 6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dyDSfYAgAA7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B7D68" w:rsidRDefault="00DB7D68" w:rsidP="00DB7D68"/>
          <w:p w:rsidR="00DB7D68" w:rsidRDefault="00DB7D68" w:rsidP="00DB7D68"/>
          <w:p w:rsidR="00BB5954" w:rsidRDefault="00BB5954" w:rsidP="00DB7D68"/>
          <w:p w:rsidR="00BB5954" w:rsidRDefault="00BB5954" w:rsidP="00DB7D68"/>
          <w:p w:rsidR="00DB7D68" w:rsidRDefault="004855B5" w:rsidP="00DB7D68">
            <w:r>
              <w:t>Choose a</w:t>
            </w:r>
            <w:r w:rsidR="00DB7D68">
              <w:t xml:space="preserve"> si</w:t>
            </w:r>
            <w:r w:rsidR="00C13580">
              <w:t>mple meal to mak</w:t>
            </w:r>
            <w:r w:rsidR="00BB5954">
              <w:t>e for lunch (tuna and pasta bake</w:t>
            </w:r>
            <w:r w:rsidR="00DB7D68">
              <w:t xml:space="preserve">). Find all the food items needed and the utensils and make the snack with appropriate support. Tidy up, clean and wash up at the end of your lunch. </w:t>
            </w:r>
          </w:p>
          <w:p w:rsidR="00DB7D68" w:rsidRPr="00DB7D68" w:rsidRDefault="00DB7D68" w:rsidP="00DB7D68"/>
        </w:tc>
        <w:tc>
          <w:tcPr>
            <w:tcW w:w="4819" w:type="dxa"/>
          </w:tcPr>
          <w:p w:rsidR="001063B7" w:rsidRDefault="001063B7"/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4F4D51" wp14:editId="5DE51BC0">
                  <wp:extent cx="971550" cy="883227"/>
                  <wp:effectExtent l="0" t="0" r="0" b="0"/>
                  <wp:docPr id="2" name="Picture 2" descr="Peach Melba smooth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ach Melba smooth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  <w:r w:rsidRPr="00BB5954">
              <w:rPr>
                <w:sz w:val="16"/>
                <w:szCs w:val="16"/>
                <w:u w:val="single"/>
              </w:rPr>
              <w:t>https://www.bbcgoodfood.com/recipes/peach-melba-smoothie</w:t>
            </w: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BB5954" w:rsidRDefault="00BB5954" w:rsidP="00CC1714">
            <w:pPr>
              <w:rPr>
                <w:sz w:val="16"/>
                <w:szCs w:val="16"/>
                <w:u w:val="single"/>
              </w:rPr>
            </w:pPr>
          </w:p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rPr>
                <w:sz w:val="16"/>
                <w:szCs w:val="16"/>
              </w:rPr>
            </w:pPr>
          </w:p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lastRenderedPageBreak/>
              <w:t>Find all the ingredients  in your kitchen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6E365C" w:rsidRDefault="00CC1714"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6E365C" w:rsidRDefault="006E365C"/>
          <w:p w:rsidR="006E365C" w:rsidRDefault="006E365C"/>
        </w:tc>
      </w:tr>
      <w:tr w:rsidR="004618D9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B64131" w:rsidRDefault="00BB5954" w:rsidP="002C6BC0">
            <w:r>
              <w:t>Using an old jam</w:t>
            </w:r>
            <w:r w:rsidR="002503D2">
              <w:t xml:space="preserve"> jar, </w:t>
            </w:r>
            <w:r w:rsidR="001E3800">
              <w:t xml:space="preserve">research </w:t>
            </w:r>
            <w:r w:rsidR="002503D2">
              <w:t>festive image</w:t>
            </w:r>
            <w:r w:rsidR="001E3800">
              <w:t>s</w:t>
            </w:r>
            <w:r w:rsidR="002503D2">
              <w:t xml:space="preserve"> that you can draw/ paint on the glass</w:t>
            </w:r>
            <w:r>
              <w:t xml:space="preserve">. </w:t>
            </w:r>
          </w:p>
          <w:p w:rsidR="00B64131" w:rsidRDefault="00B64131" w:rsidP="002C6BC0"/>
          <w:p w:rsidR="00B64131" w:rsidRDefault="00B64131" w:rsidP="002C6BC0"/>
          <w:p w:rsidR="00B64131" w:rsidRDefault="00B64131" w:rsidP="002C6BC0"/>
          <w:p w:rsidR="001E3800" w:rsidRDefault="001E3800" w:rsidP="002C6BC0"/>
          <w:p w:rsidR="001E3800" w:rsidRDefault="001E3800" w:rsidP="002C6BC0"/>
          <w:p w:rsidR="001E3800" w:rsidRDefault="001E3800" w:rsidP="002C6BC0"/>
          <w:p w:rsidR="001E3800" w:rsidRDefault="001E3800" w:rsidP="002C6BC0"/>
          <w:p w:rsidR="00DB7D68" w:rsidRDefault="007C0F26" w:rsidP="002C6BC0">
            <w:r>
              <w:t xml:space="preserve">Start </w:t>
            </w:r>
            <w:r w:rsidR="001E3800">
              <w:t>to make your own Christmas lanterns</w:t>
            </w:r>
            <w:r>
              <w:t xml:space="preserve"> for your family. </w:t>
            </w:r>
          </w:p>
          <w:p w:rsidR="001E3800" w:rsidRDefault="003C59A1" w:rsidP="001E3800">
            <w:r>
              <w:t xml:space="preserve">Place a tea light </w:t>
            </w:r>
            <w:r w:rsidR="001E3800">
              <w:t xml:space="preserve">inside to create a beautiful Christmas glow. </w:t>
            </w:r>
          </w:p>
          <w:p w:rsidR="001E3800" w:rsidRDefault="001E3800" w:rsidP="001E3800"/>
          <w:p w:rsidR="006E365C" w:rsidRDefault="006E365C" w:rsidP="002C6BC0"/>
          <w:p w:rsidR="006E365C" w:rsidRDefault="006E365C" w:rsidP="002C6BC0">
            <w:bookmarkStart w:id="0" w:name="_GoBack"/>
            <w:bookmarkEnd w:id="0"/>
          </w:p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Pr="00DB7D68" w:rsidRDefault="006E365C" w:rsidP="002C6BC0"/>
        </w:tc>
        <w:tc>
          <w:tcPr>
            <w:tcW w:w="4819" w:type="dxa"/>
          </w:tcPr>
          <w:p w:rsidR="004618D9" w:rsidRDefault="007C0F26">
            <w:r>
              <w:t>Ideas:</w:t>
            </w:r>
          </w:p>
          <w:p w:rsidR="006E365C" w:rsidRDefault="006E365C"/>
          <w:p w:rsidR="006E365C" w:rsidRDefault="002503D2">
            <w:r>
              <w:rPr>
                <w:noProof/>
                <w:lang w:eastAsia="en-GB"/>
              </w:rPr>
              <w:drawing>
                <wp:inline distT="0" distB="0" distL="0" distR="0" wp14:anchorId="1B919318" wp14:editId="467EAC4E">
                  <wp:extent cx="1492116" cy="1114425"/>
                  <wp:effectExtent l="0" t="0" r="0" b="0"/>
                  <wp:docPr id="3" name="Picture 3" descr="Jam jar tea lights | Jam jar crafts, Childrens christmas crafts, Christmas  j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am jar tea lights | Jam jar crafts, Childrens christmas crafts, Christmas  j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85" cy="1117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5C" w:rsidRDefault="006E365C"/>
          <w:p w:rsidR="001E3800" w:rsidRDefault="001E3800">
            <w:r>
              <w:rPr>
                <w:noProof/>
                <w:lang w:eastAsia="en-GB"/>
              </w:rPr>
              <w:drawing>
                <wp:inline distT="0" distB="0" distL="0" distR="0" wp14:anchorId="5FA9DAEE" wp14:editId="04302409">
                  <wp:extent cx="1571625" cy="865682"/>
                  <wp:effectExtent l="0" t="0" r="0" b="0"/>
                  <wp:docPr id="5" name="Picture 5" descr="Illuminate! Festival of Light lantern lighting we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luminate! Festival of Light lantern lighting we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6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A18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2C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B7D68">
              <w:rPr>
                <w:sz w:val="24"/>
                <w:szCs w:val="24"/>
              </w:rPr>
              <w:t xml:space="preserve"> am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(week 2)</w:t>
            </w: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lastRenderedPageBreak/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>
            <w:r>
              <w:lastRenderedPageBreak/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04E6DF9" wp14:editId="7D0D3278">
                  <wp:extent cx="1310545" cy="1236281"/>
                  <wp:effectExtent l="0" t="0" r="4445" b="254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pm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B64131">
            <w:r>
              <w:rPr>
                <w:u w:val="single"/>
              </w:rPr>
              <w:t>Vocational Studies - Gardening</w:t>
            </w:r>
          </w:p>
          <w:p w:rsidR="00DF0B63" w:rsidRDefault="00DF0B63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B64131" w:rsidRDefault="00B64131" w:rsidP="00B64131">
            <w:r>
              <w:t>Spend some time in</w:t>
            </w:r>
            <w:r w:rsidR="00E3718C">
              <w:t xml:space="preserve"> the garden, planting, digging or </w:t>
            </w:r>
            <w:r>
              <w:t>weeding</w:t>
            </w:r>
            <w:r w:rsidR="00E3718C">
              <w:t xml:space="preserve"> </w:t>
            </w:r>
            <w:r w:rsidR="00E3718C" w:rsidRPr="00E3718C">
              <w:rPr>
                <w:b/>
                <w:u w:val="single"/>
              </w:rPr>
              <w:t xml:space="preserve">or </w:t>
            </w:r>
            <w:r w:rsidR="00E3718C">
              <w:t>y</w:t>
            </w:r>
            <w:r w:rsidR="00696E94">
              <w:t xml:space="preserve">ou could </w:t>
            </w:r>
            <w:r w:rsidR="00E3718C">
              <w:t xml:space="preserve">grow your own </w:t>
            </w:r>
            <w:r w:rsidR="00575BBD">
              <w:t>herbs in pots on your window sill and watch them grow.</w:t>
            </w:r>
          </w:p>
          <w:p w:rsidR="00AC40FA" w:rsidRDefault="00AC40FA" w:rsidP="00B64131"/>
          <w:p w:rsidR="00AC40FA" w:rsidRDefault="00AC40FA" w:rsidP="00B64131"/>
          <w:p w:rsidR="00D91746" w:rsidRDefault="00D91746" w:rsidP="00B64131"/>
          <w:p w:rsidR="00AC40FA" w:rsidRDefault="00AC40FA" w:rsidP="00B64131"/>
          <w:p w:rsidR="002C6BC0" w:rsidRDefault="00D91746" w:rsidP="00D91746">
            <w:r>
              <w:t xml:space="preserve">Keep all the bugs in your garden warm and dry in the winter. Make them a bug hotel using old tin cans from your recycling. </w:t>
            </w:r>
          </w:p>
        </w:tc>
        <w:tc>
          <w:tcPr>
            <w:tcW w:w="4819" w:type="dxa"/>
          </w:tcPr>
          <w:p w:rsidR="00575BBD" w:rsidRDefault="00575BBD">
            <w:pPr>
              <w:rPr>
                <w:noProof/>
                <w:lang w:eastAsia="en-GB"/>
              </w:rPr>
            </w:pPr>
          </w:p>
          <w:p w:rsidR="00575BBD" w:rsidRDefault="00575BB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Grow mint</w:t>
            </w:r>
          </w:p>
          <w:p w:rsidR="00EA2B2D" w:rsidRDefault="003C59A1">
            <w:pPr>
              <w:rPr>
                <w:noProof/>
                <w:lang w:eastAsia="en-GB"/>
              </w:rPr>
            </w:pPr>
            <w:hyperlink r:id="rId10" w:history="1">
              <w:r w:rsidR="00575BBD" w:rsidRPr="0087288F">
                <w:rPr>
                  <w:rStyle w:val="Hyperlink"/>
                  <w:noProof/>
                  <w:lang w:eastAsia="en-GB"/>
                </w:rPr>
                <w:t>https://www.youtube.com/watch?v=aqe1_2N4eRM</w:t>
              </w:r>
            </w:hyperlink>
          </w:p>
          <w:p w:rsidR="00575BBD" w:rsidRDefault="00575BBD">
            <w:pPr>
              <w:rPr>
                <w:noProof/>
                <w:lang w:eastAsia="en-GB"/>
              </w:rPr>
            </w:pPr>
          </w:p>
          <w:p w:rsidR="00E3718C" w:rsidRDefault="00E3718C">
            <w:pPr>
              <w:rPr>
                <w:noProof/>
                <w:lang w:eastAsia="en-GB"/>
              </w:rPr>
            </w:pPr>
          </w:p>
          <w:p w:rsidR="004618D9" w:rsidRDefault="00EA2B2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C579C3">
              <w:rPr>
                <w:noProof/>
                <w:lang w:eastAsia="en-GB"/>
              </w:rPr>
              <w:t xml:space="preserve">   </w:t>
            </w: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9174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Bug hotel</w:t>
            </w:r>
          </w:p>
          <w:p w:rsidR="00D91746" w:rsidRDefault="003C59A1">
            <w:pPr>
              <w:rPr>
                <w:noProof/>
                <w:lang w:eastAsia="en-GB"/>
              </w:rPr>
            </w:pPr>
            <w:hyperlink r:id="rId11" w:history="1">
              <w:r w:rsidR="00D91746" w:rsidRPr="0087288F">
                <w:rPr>
                  <w:rStyle w:val="Hyperlink"/>
                  <w:noProof/>
                  <w:lang w:eastAsia="en-GB"/>
                </w:rPr>
                <w:t>https://www.youtube.com/watch?v=gwYObDIen1Q</w:t>
              </w:r>
            </w:hyperlink>
          </w:p>
          <w:p w:rsidR="00D91746" w:rsidRDefault="00D91746">
            <w:pPr>
              <w:rPr>
                <w:noProof/>
                <w:lang w:eastAsia="en-GB"/>
              </w:rPr>
            </w:pPr>
          </w:p>
          <w:p w:rsidR="00D46F50" w:rsidRDefault="00D46F50"/>
          <w:p w:rsidR="00F15E83" w:rsidRDefault="00F15E83"/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CA1883">
            <w:pPr>
              <w:pStyle w:val="ListParagraph"/>
            </w:pPr>
            <w:r>
              <w:t xml:space="preserve">We </w:t>
            </w:r>
            <w:r w:rsidR="008A2C03">
              <w:t xml:space="preserve">would love to see and hear about what you have been </w:t>
            </w:r>
            <w:proofErr w:type="gramStart"/>
            <w:r w:rsidR="008A2C03">
              <w:t>d</w:t>
            </w:r>
            <w:r w:rsidR="00DB7D68">
              <w:t>oing,</w:t>
            </w:r>
            <w:proofErr w:type="gramEnd"/>
            <w:r w:rsidR="00DB7D68">
              <w:t xml:space="preserve"> f</w:t>
            </w:r>
            <w:r w:rsidR="00AC40FA">
              <w:t>eel free to email Beth and Emma in 6</w:t>
            </w:r>
            <w:r w:rsidR="00AC40FA" w:rsidRPr="00AC40FA">
              <w:rPr>
                <w:vertAlign w:val="superscript"/>
              </w:rPr>
              <w:t>th</w:t>
            </w:r>
            <w:r w:rsidR="00AC40FA">
              <w:t xml:space="preserve"> form.</w:t>
            </w:r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E4DB9"/>
    <w:rsid w:val="001063B7"/>
    <w:rsid w:val="00140140"/>
    <w:rsid w:val="001A6D36"/>
    <w:rsid w:val="001D2CCA"/>
    <w:rsid w:val="001E3800"/>
    <w:rsid w:val="002503D2"/>
    <w:rsid w:val="002C6BC0"/>
    <w:rsid w:val="00371804"/>
    <w:rsid w:val="003C59A1"/>
    <w:rsid w:val="00404995"/>
    <w:rsid w:val="004416E0"/>
    <w:rsid w:val="004618D9"/>
    <w:rsid w:val="004855B5"/>
    <w:rsid w:val="0049087D"/>
    <w:rsid w:val="004912A0"/>
    <w:rsid w:val="005324A1"/>
    <w:rsid w:val="00575BBD"/>
    <w:rsid w:val="00663941"/>
    <w:rsid w:val="00696E94"/>
    <w:rsid w:val="006D0507"/>
    <w:rsid w:val="006E365C"/>
    <w:rsid w:val="00762195"/>
    <w:rsid w:val="00767BAF"/>
    <w:rsid w:val="007C0F26"/>
    <w:rsid w:val="00875354"/>
    <w:rsid w:val="008A2C03"/>
    <w:rsid w:val="00984CA1"/>
    <w:rsid w:val="009E0F8A"/>
    <w:rsid w:val="00A719A3"/>
    <w:rsid w:val="00A71E2E"/>
    <w:rsid w:val="00AC40FA"/>
    <w:rsid w:val="00B3289C"/>
    <w:rsid w:val="00B42F5F"/>
    <w:rsid w:val="00B447FD"/>
    <w:rsid w:val="00B64131"/>
    <w:rsid w:val="00B72F5F"/>
    <w:rsid w:val="00BB50F5"/>
    <w:rsid w:val="00BB5954"/>
    <w:rsid w:val="00BD00F9"/>
    <w:rsid w:val="00C121A5"/>
    <w:rsid w:val="00C13580"/>
    <w:rsid w:val="00C22A18"/>
    <w:rsid w:val="00C35175"/>
    <w:rsid w:val="00C579C3"/>
    <w:rsid w:val="00CA1883"/>
    <w:rsid w:val="00CC1714"/>
    <w:rsid w:val="00CE55E2"/>
    <w:rsid w:val="00D2373C"/>
    <w:rsid w:val="00D46F50"/>
    <w:rsid w:val="00D50311"/>
    <w:rsid w:val="00D52778"/>
    <w:rsid w:val="00D601F7"/>
    <w:rsid w:val="00D91746"/>
    <w:rsid w:val="00DB7D68"/>
    <w:rsid w:val="00DC145D"/>
    <w:rsid w:val="00DF0B63"/>
    <w:rsid w:val="00E3718C"/>
    <w:rsid w:val="00E921D1"/>
    <w:rsid w:val="00EA2B2D"/>
    <w:rsid w:val="00F15E8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wYObDIen1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qe1_2N4e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8</cp:revision>
  <dcterms:created xsi:type="dcterms:W3CDTF">2020-11-08T14:37:00Z</dcterms:created>
  <dcterms:modified xsi:type="dcterms:W3CDTF">2020-11-12T20:21:00Z</dcterms:modified>
</cp:coreProperties>
</file>